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1DB79" w14:textId="3F9061C7" w:rsidR="000F3DAC" w:rsidRDefault="00DE119B" w:rsidP="00634285">
      <w:pPr>
        <w:spacing w:line="0" w:lineRule="atLeast"/>
        <w:jc w:val="both"/>
        <w:rPr>
          <w:rFonts w:ascii="Trebuchet MS" w:eastAsia="Trebuchet MS" w:hAnsi="Trebuchet MS"/>
          <w:noProof/>
          <w:color w:val="231F20"/>
          <w:sz w:val="24"/>
          <w:szCs w:val="24"/>
        </w:rPr>
      </w:pPr>
      <w:r>
        <w:rPr>
          <w:rFonts w:ascii="Trebuchet MS" w:eastAsia="Trebuchet MS" w:hAnsi="Trebuchet MS"/>
          <w:noProof/>
          <w:color w:val="231F20"/>
          <w:sz w:val="24"/>
          <w:szCs w:val="24"/>
        </w:rPr>
        <w:drawing>
          <wp:anchor distT="0" distB="0" distL="114300" distR="114300" simplePos="0" relativeHeight="251661824" behindDoc="1" locked="0" layoutInCell="1" allowOverlap="1" wp14:anchorId="48170238" wp14:editId="284879E5">
            <wp:simplePos x="0" y="0"/>
            <wp:positionH relativeFrom="column">
              <wp:posOffset>274320</wp:posOffset>
            </wp:positionH>
            <wp:positionV relativeFrom="paragraph">
              <wp:posOffset>-814070</wp:posOffset>
            </wp:positionV>
            <wp:extent cx="6257925" cy="1822926"/>
            <wp:effectExtent l="0" t="0" r="0" b="6350"/>
            <wp:wrapNone/>
            <wp:docPr id="6"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um\AppData\Local\Microsoft\Windows\INetCache\Content.Word\Comunicat de Presa fundal sigla gov mijloc.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9407"/>
                    <a:stretch/>
                  </pic:blipFill>
                  <pic:spPr bwMode="auto">
                    <a:xfrm>
                      <a:off x="0" y="0"/>
                      <a:ext cx="6257925" cy="1822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D7D4E" w14:textId="46FEFF2E" w:rsidR="002C1977" w:rsidRDefault="00620682" w:rsidP="00634285">
      <w:pPr>
        <w:spacing w:line="0" w:lineRule="atLeast"/>
        <w:jc w:val="both"/>
        <w:rPr>
          <w:noProof/>
        </w:rPr>
      </w:pPr>
      <w:r>
        <w:rPr>
          <w:noProof/>
        </w:rPr>
        <w:drawing>
          <wp:anchor distT="0" distB="0" distL="114300" distR="114300" simplePos="0" relativeHeight="251660800" behindDoc="1" locked="0" layoutInCell="1" allowOverlap="1" wp14:anchorId="2E8129A0" wp14:editId="2C26AF60">
            <wp:simplePos x="0" y="0"/>
            <wp:positionH relativeFrom="margin">
              <wp:posOffset>3529420</wp:posOffset>
            </wp:positionH>
            <wp:positionV relativeFrom="paragraph">
              <wp:posOffset>-496570</wp:posOffset>
            </wp:positionV>
            <wp:extent cx="695874" cy="652582"/>
            <wp:effectExtent l="0" t="0" r="9525" b="0"/>
            <wp:wrapNone/>
            <wp:docPr id="4" name="Imagine 4" descr="C:\Users\acdum\AppData\Local\Microsoft\Windows\INetCache\Content.Word\INTRODUCETI SIGLA 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dum\AppData\Local\Microsoft\Windows\INetCache\Content.Word\INTRODUCETI SIGLA PROGR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874" cy="652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D1D0F" w14:textId="2730AAAF" w:rsidR="00634285" w:rsidRDefault="004914E6" w:rsidP="00634285">
      <w:pPr>
        <w:spacing w:line="0" w:lineRule="atLeast"/>
        <w:jc w:val="both"/>
        <w:rPr>
          <w:rFonts w:ascii="Trebuchet MS" w:eastAsia="Trebuchet MS" w:hAnsi="Trebuchet MS"/>
          <w:b/>
          <w:color w:val="141F25"/>
          <w:sz w:val="28"/>
          <w:szCs w:val="28"/>
        </w:rPr>
      </w:pPr>
      <w:r>
        <w:rPr>
          <w:noProof/>
        </w:rPr>
        <w:drawing>
          <wp:anchor distT="0" distB="0" distL="114300" distR="114300" simplePos="0" relativeHeight="251659776" behindDoc="1" locked="0" layoutInCell="1" allowOverlap="1" wp14:anchorId="54DCB678" wp14:editId="1110B652">
            <wp:simplePos x="0" y="0"/>
            <wp:positionH relativeFrom="column">
              <wp:posOffset>1910715</wp:posOffset>
            </wp:positionH>
            <wp:positionV relativeFrom="paragraph">
              <wp:posOffset>-648335</wp:posOffset>
            </wp:positionV>
            <wp:extent cx="624840" cy="624840"/>
            <wp:effectExtent l="0" t="0" r="0" b="0"/>
            <wp:wrapNone/>
            <wp:docPr id="11" name="Imagine 3"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0AEE0" w14:textId="77777777" w:rsidR="00634285" w:rsidRDefault="00634285" w:rsidP="00634285">
      <w:pPr>
        <w:spacing w:line="0" w:lineRule="atLeast"/>
        <w:jc w:val="both"/>
        <w:rPr>
          <w:rFonts w:ascii="Trebuchet MS" w:eastAsia="Trebuchet MS" w:hAnsi="Trebuchet MS"/>
          <w:b/>
          <w:color w:val="141F25"/>
          <w:sz w:val="28"/>
          <w:szCs w:val="28"/>
        </w:rPr>
      </w:pPr>
    </w:p>
    <w:sdt>
      <w:sdtPr>
        <w:rPr>
          <w:rFonts w:asciiTheme="minorHAnsi" w:eastAsia="Trebuchet MS" w:hAnsiTheme="minorHAnsi"/>
          <w:b/>
          <w:color w:val="141F25"/>
          <w:sz w:val="24"/>
          <w:szCs w:val="24"/>
        </w:rPr>
        <w:id w:val="851301301"/>
        <w:placeholder>
          <w:docPart w:val="C6043E65113048FF8D1D679775DE07E5"/>
        </w:placeholder>
        <w:text/>
      </w:sdtPr>
      <w:sdtEndPr/>
      <w:sdtContent>
        <w:p w14:paraId="24542BF1" w14:textId="010906F5" w:rsidR="00194C6A" w:rsidRPr="00F96662" w:rsidRDefault="00090974" w:rsidP="00194C6A">
          <w:pPr>
            <w:spacing w:line="0" w:lineRule="atLeast"/>
            <w:ind w:left="4540"/>
            <w:jc w:val="right"/>
            <w:rPr>
              <w:rFonts w:asciiTheme="minorHAnsi" w:eastAsia="Trebuchet MS" w:hAnsiTheme="minorHAnsi"/>
              <w:b/>
              <w:color w:val="141F25"/>
              <w:sz w:val="24"/>
              <w:szCs w:val="24"/>
            </w:rPr>
          </w:pPr>
          <w:r>
            <w:rPr>
              <w:rFonts w:asciiTheme="minorHAnsi" w:eastAsia="Trebuchet MS" w:hAnsiTheme="minorHAnsi"/>
              <w:b/>
              <w:color w:val="141F25"/>
              <w:sz w:val="24"/>
              <w:szCs w:val="24"/>
            </w:rPr>
            <w:t>12</w:t>
          </w:r>
          <w:r w:rsidR="00194C6A" w:rsidRPr="00F96662">
            <w:rPr>
              <w:rFonts w:asciiTheme="minorHAnsi" w:eastAsia="Trebuchet MS" w:hAnsiTheme="minorHAnsi"/>
              <w:b/>
              <w:color w:val="141F25"/>
              <w:sz w:val="24"/>
              <w:szCs w:val="24"/>
            </w:rPr>
            <w:t xml:space="preserve"> </w:t>
          </w:r>
          <w:r>
            <w:rPr>
              <w:rFonts w:asciiTheme="minorHAnsi" w:eastAsia="Trebuchet MS" w:hAnsiTheme="minorHAnsi"/>
              <w:b/>
              <w:color w:val="141F25"/>
              <w:sz w:val="24"/>
              <w:szCs w:val="24"/>
            </w:rPr>
            <w:t>decembrie</w:t>
          </w:r>
          <w:r w:rsidR="00194C6A" w:rsidRPr="00F96662">
            <w:rPr>
              <w:rFonts w:asciiTheme="minorHAnsi" w:eastAsia="Trebuchet MS" w:hAnsiTheme="minorHAnsi"/>
              <w:b/>
              <w:color w:val="141F25"/>
              <w:sz w:val="24"/>
              <w:szCs w:val="24"/>
            </w:rPr>
            <w:t xml:space="preserve"> 2018</w:t>
          </w:r>
        </w:p>
      </w:sdtContent>
    </w:sdt>
    <w:sdt>
      <w:sdtPr>
        <w:rPr>
          <w:rFonts w:ascii="Times New Roman" w:hAnsi="Times New Roman" w:cs="Times New Roman"/>
          <w:b/>
          <w:sz w:val="28"/>
          <w:szCs w:val="28"/>
        </w:rPr>
        <w:id w:val="46351522"/>
        <w:placeholder>
          <w:docPart w:val="9E672E7E476C4F9D9169071BF1DFE74C"/>
        </w:placeholder>
        <w:text/>
      </w:sdtPr>
      <w:sdtEndPr/>
      <w:sdtContent>
        <w:p w14:paraId="114CDEAC" w14:textId="2ABD69E3" w:rsidR="008058D7" w:rsidRPr="00B625CA" w:rsidRDefault="0041158D" w:rsidP="00634285">
          <w:pPr>
            <w:spacing w:line="0" w:lineRule="atLeast"/>
            <w:ind w:right="880"/>
            <w:jc w:val="center"/>
            <w:rPr>
              <w:rFonts w:ascii="Times New Roman" w:eastAsia="Trebuchet MS" w:hAnsi="Times New Roman" w:cs="Times New Roman"/>
              <w:b/>
              <w:color w:val="141F25"/>
              <w:sz w:val="28"/>
              <w:szCs w:val="28"/>
            </w:rPr>
          </w:pPr>
          <w:r>
            <w:rPr>
              <w:rFonts w:ascii="Times New Roman" w:hAnsi="Times New Roman" w:cs="Times New Roman"/>
              <w:b/>
              <w:sz w:val="28"/>
              <w:szCs w:val="28"/>
            </w:rPr>
            <w:t xml:space="preserve">Eveniment de selctie grup tinta </w:t>
          </w:r>
          <w:r w:rsidR="00DE17F8" w:rsidRPr="00B625CA">
            <w:rPr>
              <w:rFonts w:ascii="Times New Roman" w:hAnsi="Times New Roman" w:cs="Times New Roman"/>
              <w:b/>
              <w:sz w:val="28"/>
              <w:szCs w:val="28"/>
            </w:rPr>
            <w:t xml:space="preserve"> „Practica - o sans</w:t>
          </w:r>
          <w:r w:rsidR="00B625CA" w:rsidRPr="00B625CA">
            <w:rPr>
              <w:rFonts w:ascii="Times New Roman" w:hAnsi="Times New Roman" w:cs="Times New Roman"/>
              <w:b/>
              <w:sz w:val="28"/>
              <w:szCs w:val="28"/>
            </w:rPr>
            <w:t>ă</w:t>
          </w:r>
          <w:r w:rsidR="00DE17F8" w:rsidRPr="00B625CA">
            <w:rPr>
              <w:rFonts w:ascii="Times New Roman" w:hAnsi="Times New Roman" w:cs="Times New Roman"/>
              <w:b/>
              <w:sz w:val="28"/>
              <w:szCs w:val="28"/>
            </w:rPr>
            <w:t xml:space="preserve"> in plus in tranzi</w:t>
          </w:r>
          <w:r w:rsidR="00B625CA" w:rsidRPr="00B625CA">
            <w:rPr>
              <w:rFonts w:ascii="Times New Roman" w:hAnsi="Times New Roman" w:cs="Times New Roman"/>
              <w:b/>
              <w:sz w:val="28"/>
              <w:szCs w:val="28"/>
            </w:rPr>
            <w:t>ț</w:t>
          </w:r>
          <w:r w:rsidR="00DE17F8" w:rsidRPr="00B625CA">
            <w:rPr>
              <w:rFonts w:ascii="Times New Roman" w:hAnsi="Times New Roman" w:cs="Times New Roman"/>
              <w:b/>
              <w:sz w:val="28"/>
              <w:szCs w:val="28"/>
            </w:rPr>
            <w:t xml:space="preserve">ia de la </w:t>
          </w:r>
          <w:r w:rsidR="00B625CA" w:rsidRPr="00B625CA">
            <w:rPr>
              <w:rFonts w:ascii="Times New Roman" w:hAnsi="Times New Roman" w:cs="Times New Roman"/>
              <w:b/>
              <w:sz w:val="28"/>
              <w:szCs w:val="28"/>
            </w:rPr>
            <w:t>ș</w:t>
          </w:r>
          <w:r w:rsidR="00DE17F8" w:rsidRPr="00B625CA">
            <w:rPr>
              <w:rFonts w:ascii="Times New Roman" w:hAnsi="Times New Roman" w:cs="Times New Roman"/>
              <w:b/>
              <w:sz w:val="28"/>
              <w:szCs w:val="28"/>
            </w:rPr>
            <w:t>coal</w:t>
          </w:r>
          <w:r w:rsidR="00B625CA" w:rsidRPr="00B625CA">
            <w:rPr>
              <w:rFonts w:ascii="Times New Roman" w:hAnsi="Times New Roman" w:cs="Times New Roman"/>
              <w:b/>
              <w:sz w:val="28"/>
              <w:szCs w:val="28"/>
            </w:rPr>
            <w:t>ă</w:t>
          </w:r>
          <w:r w:rsidR="00DE17F8" w:rsidRPr="00B625CA">
            <w:rPr>
              <w:rFonts w:ascii="Times New Roman" w:hAnsi="Times New Roman" w:cs="Times New Roman"/>
              <w:b/>
              <w:sz w:val="28"/>
              <w:szCs w:val="28"/>
            </w:rPr>
            <w:t xml:space="preserve"> la via</w:t>
          </w:r>
          <w:r w:rsidR="00B625CA" w:rsidRPr="00B625CA">
            <w:rPr>
              <w:rFonts w:ascii="Times New Roman" w:hAnsi="Times New Roman" w:cs="Times New Roman"/>
              <w:b/>
              <w:sz w:val="28"/>
              <w:szCs w:val="28"/>
            </w:rPr>
            <w:t>ț</w:t>
          </w:r>
          <w:r w:rsidR="00DE17F8" w:rsidRPr="00B625CA">
            <w:rPr>
              <w:rFonts w:ascii="Times New Roman" w:hAnsi="Times New Roman" w:cs="Times New Roman"/>
              <w:b/>
              <w:sz w:val="28"/>
              <w:szCs w:val="28"/>
            </w:rPr>
            <w:t>a activ</w:t>
          </w:r>
          <w:r w:rsidR="00B625CA" w:rsidRPr="00B625CA">
            <w:rPr>
              <w:rFonts w:ascii="Times New Roman" w:hAnsi="Times New Roman" w:cs="Times New Roman"/>
              <w:b/>
              <w:sz w:val="28"/>
              <w:szCs w:val="28"/>
            </w:rPr>
            <w:t>ă</w:t>
          </w:r>
          <w:r w:rsidR="00DE17F8" w:rsidRPr="00B625CA">
            <w:rPr>
              <w:rFonts w:ascii="Times New Roman" w:hAnsi="Times New Roman" w:cs="Times New Roman"/>
              <w:b/>
              <w:sz w:val="28"/>
              <w:szCs w:val="28"/>
            </w:rPr>
            <w:t>” – cod SMIS 109526</w:t>
          </w:r>
        </w:p>
      </w:sdtContent>
    </w:sdt>
    <w:p w14:paraId="6E7BC975" w14:textId="37D62700" w:rsidR="00DE17F8" w:rsidRPr="002D7095" w:rsidRDefault="002D7095" w:rsidP="00391DB0">
      <w:pPr>
        <w:shd w:val="clear" w:color="auto" w:fill="FFFFFF"/>
        <w:spacing w:before="75"/>
        <w:rPr>
          <w:rFonts w:ascii="Times New Roman" w:eastAsia="Times New Roman" w:hAnsi="Times New Roman" w:cs="Times New Roman"/>
          <w:b/>
          <w:bCs/>
          <w:color w:val="FF0000"/>
          <w:sz w:val="22"/>
          <w:szCs w:val="22"/>
        </w:rPr>
      </w:pPr>
      <w:r>
        <w:rPr>
          <w:rFonts w:ascii="Times New Roman" w:eastAsia="Times New Roman" w:hAnsi="Times New Roman" w:cs="Times New Roman"/>
          <w:color w:val="4D4D4D"/>
          <w:sz w:val="18"/>
          <w:szCs w:val="18"/>
        </w:rPr>
        <w:tab/>
      </w:r>
      <w:r w:rsidR="00DE17F8" w:rsidRPr="002D7095">
        <w:rPr>
          <w:rFonts w:ascii="Times New Roman" w:hAnsi="Times New Roman" w:cs="Times New Roman"/>
          <w:b/>
          <w:sz w:val="22"/>
          <w:szCs w:val="22"/>
        </w:rPr>
        <w:t>ȘCOALA ROMÂNA DE AFACERI A CAMERELOR DE COMERȚ ȘI INDUSTRIE</w:t>
      </w:r>
      <w:r w:rsidR="00DE17F8" w:rsidRPr="002D7095">
        <w:rPr>
          <w:rFonts w:ascii="Times New Roman" w:eastAsia="Times New Roman" w:hAnsi="Times New Roman" w:cs="Times New Roman"/>
          <w:color w:val="4D4D4D"/>
          <w:sz w:val="22"/>
          <w:szCs w:val="22"/>
        </w:rPr>
        <w:t xml:space="preserve"> – </w:t>
      </w:r>
      <w:r w:rsidR="00DE17F8" w:rsidRPr="002D7095">
        <w:rPr>
          <w:rFonts w:ascii="Times New Roman" w:eastAsia="Times New Roman" w:hAnsi="Times New Roman" w:cs="Times New Roman"/>
          <w:b/>
          <w:color w:val="4D4D4D"/>
          <w:sz w:val="22"/>
          <w:szCs w:val="22"/>
        </w:rPr>
        <w:t>Filiala Braila</w:t>
      </w:r>
      <w:r w:rsidR="00DE17F8" w:rsidRPr="002D7095">
        <w:rPr>
          <w:rFonts w:ascii="Times New Roman" w:eastAsia="Times New Roman" w:hAnsi="Times New Roman" w:cs="Times New Roman"/>
          <w:color w:val="4D4D4D"/>
          <w:sz w:val="22"/>
          <w:szCs w:val="22"/>
        </w:rPr>
        <w:t xml:space="preserve"> in parteneriat cu </w:t>
      </w:r>
      <w:r w:rsidR="00DE17F8" w:rsidRPr="002D7095">
        <w:rPr>
          <w:rFonts w:ascii="Times New Roman" w:eastAsia="Times New Roman" w:hAnsi="Times New Roman" w:cs="Times New Roman"/>
          <w:b/>
          <w:color w:val="4D4D4D"/>
          <w:sz w:val="22"/>
          <w:szCs w:val="22"/>
        </w:rPr>
        <w:t>Asocia</w:t>
      </w:r>
      <w:r w:rsidR="00DA5C02" w:rsidRPr="002D7095">
        <w:rPr>
          <w:rFonts w:ascii="Times New Roman" w:eastAsia="Times New Roman" w:hAnsi="Times New Roman" w:cs="Times New Roman"/>
          <w:b/>
          <w:color w:val="4D4D4D"/>
          <w:sz w:val="22"/>
          <w:szCs w:val="22"/>
        </w:rPr>
        <w:t>ț</w:t>
      </w:r>
      <w:r w:rsidR="00DE17F8" w:rsidRPr="002D7095">
        <w:rPr>
          <w:rFonts w:ascii="Times New Roman" w:eastAsia="Times New Roman" w:hAnsi="Times New Roman" w:cs="Times New Roman"/>
          <w:b/>
          <w:color w:val="4D4D4D"/>
          <w:sz w:val="22"/>
          <w:szCs w:val="22"/>
        </w:rPr>
        <w:t>ia Ecovivere</w:t>
      </w:r>
      <w:r w:rsidR="00DE17F8" w:rsidRPr="002D7095">
        <w:rPr>
          <w:rFonts w:ascii="Times New Roman" w:eastAsia="Times New Roman" w:hAnsi="Times New Roman" w:cs="Times New Roman"/>
          <w:color w:val="4D4D4D"/>
          <w:sz w:val="22"/>
          <w:szCs w:val="22"/>
        </w:rPr>
        <w:t xml:space="preserve"> </w:t>
      </w:r>
      <w:r w:rsidR="00090974" w:rsidRPr="002D7095">
        <w:rPr>
          <w:rFonts w:ascii="Times New Roman" w:eastAsia="Times New Roman" w:hAnsi="Times New Roman" w:cs="Times New Roman"/>
          <w:color w:val="4D4D4D"/>
          <w:sz w:val="22"/>
          <w:szCs w:val="22"/>
        </w:rPr>
        <w:t xml:space="preserve"> a </w:t>
      </w:r>
      <w:r w:rsidR="00DE119B" w:rsidRPr="002D7095">
        <w:rPr>
          <w:rFonts w:ascii="Times New Roman" w:eastAsia="Times New Roman" w:hAnsi="Times New Roman" w:cs="Times New Roman"/>
          <w:color w:val="4D4D4D"/>
          <w:sz w:val="22"/>
          <w:szCs w:val="22"/>
        </w:rPr>
        <w:t xml:space="preserve"> </w:t>
      </w:r>
      <w:r w:rsidR="0041158D">
        <w:rPr>
          <w:rFonts w:ascii="Times New Roman" w:eastAsia="Times New Roman" w:hAnsi="Times New Roman" w:cs="Times New Roman"/>
          <w:color w:val="4D4D4D"/>
          <w:sz w:val="22"/>
          <w:szCs w:val="22"/>
        </w:rPr>
        <w:t xml:space="preserve">desfasurat in cadrul </w:t>
      </w:r>
      <w:r w:rsidR="00090974" w:rsidRPr="002D7095">
        <w:rPr>
          <w:rFonts w:ascii="Times New Roman" w:eastAsia="Times New Roman" w:hAnsi="Times New Roman" w:cs="Times New Roman"/>
          <w:color w:val="4D4D4D"/>
          <w:sz w:val="22"/>
          <w:szCs w:val="22"/>
        </w:rPr>
        <w:t xml:space="preserve"> </w:t>
      </w:r>
      <w:r w:rsidR="00DE119B" w:rsidRPr="002D7095">
        <w:rPr>
          <w:rFonts w:ascii="Times New Roman" w:eastAsia="Times New Roman" w:hAnsi="Times New Roman" w:cs="Times New Roman"/>
          <w:color w:val="4D4D4D"/>
          <w:sz w:val="22"/>
          <w:szCs w:val="22"/>
        </w:rPr>
        <w:t xml:space="preserve"> proiectului </w:t>
      </w:r>
      <w:r w:rsidR="00DE17F8" w:rsidRPr="002D7095">
        <w:rPr>
          <w:rFonts w:ascii="Times New Roman" w:hAnsi="Times New Roman" w:cs="Times New Roman"/>
          <w:b/>
          <w:sz w:val="22"/>
          <w:szCs w:val="22"/>
        </w:rPr>
        <w:t>„Practica - o sansa in plus in tranzitia de la scoala la viata activa”</w:t>
      </w:r>
      <w:r w:rsidR="00DE119B" w:rsidRPr="002D7095">
        <w:rPr>
          <w:rFonts w:ascii="Times New Roman" w:eastAsia="Times New Roman" w:hAnsi="Times New Roman" w:cs="Times New Roman"/>
          <w:b/>
          <w:bCs/>
          <w:color w:val="4D4D4D"/>
          <w:sz w:val="22"/>
          <w:szCs w:val="22"/>
        </w:rPr>
        <w:t>,</w:t>
      </w:r>
      <w:r w:rsidR="00DE17F8" w:rsidRPr="002D7095">
        <w:rPr>
          <w:rFonts w:ascii="Times New Roman" w:eastAsia="Times New Roman" w:hAnsi="Times New Roman" w:cs="Times New Roman"/>
          <w:b/>
          <w:bCs/>
          <w:color w:val="4D4D4D"/>
          <w:sz w:val="22"/>
          <w:szCs w:val="22"/>
        </w:rPr>
        <w:t xml:space="preserve"> </w:t>
      </w:r>
      <w:r w:rsidR="00DE119B" w:rsidRPr="002D7095">
        <w:rPr>
          <w:rFonts w:ascii="Times New Roman" w:eastAsia="Times New Roman" w:hAnsi="Times New Roman" w:cs="Times New Roman"/>
          <w:b/>
          <w:bCs/>
          <w:color w:val="4D4D4D"/>
          <w:sz w:val="22"/>
          <w:szCs w:val="22"/>
        </w:rPr>
        <w:t> </w:t>
      </w:r>
      <w:r w:rsidR="00DE119B" w:rsidRPr="002D7095">
        <w:rPr>
          <w:rFonts w:ascii="Times New Roman" w:eastAsia="Times New Roman" w:hAnsi="Times New Roman" w:cs="Times New Roman"/>
          <w:color w:val="4D4D4D"/>
          <w:sz w:val="22"/>
          <w:szCs w:val="22"/>
        </w:rPr>
        <w:t xml:space="preserve">cofinanțat din Instrumente Structurale prin Programul Operațional Capital Uman 2014-2020, la </w:t>
      </w:r>
      <w:r w:rsidR="00DE17F8" w:rsidRPr="002D7095">
        <w:rPr>
          <w:rFonts w:ascii="Times New Roman" w:eastAsia="Times New Roman" w:hAnsi="Times New Roman" w:cs="Times New Roman"/>
          <w:b/>
          <w:bCs/>
          <w:color w:val="4D4D4D"/>
          <w:sz w:val="22"/>
          <w:szCs w:val="22"/>
        </w:rPr>
        <w:t>Galati</w:t>
      </w:r>
      <w:r w:rsidR="00DE119B" w:rsidRPr="002D7095">
        <w:rPr>
          <w:rFonts w:ascii="Times New Roman" w:eastAsia="Times New Roman" w:hAnsi="Times New Roman" w:cs="Times New Roman"/>
          <w:b/>
          <w:bCs/>
          <w:color w:val="4D4D4D"/>
          <w:sz w:val="22"/>
          <w:szCs w:val="22"/>
        </w:rPr>
        <w:t xml:space="preserve">, </w:t>
      </w:r>
      <w:r w:rsidR="00090974" w:rsidRPr="002D7095">
        <w:rPr>
          <w:rFonts w:ascii="Times New Roman" w:eastAsia="Times New Roman" w:hAnsi="Times New Roman" w:cs="Times New Roman"/>
          <w:b/>
          <w:bCs/>
          <w:color w:val="4D4D4D"/>
          <w:sz w:val="22"/>
          <w:szCs w:val="22"/>
        </w:rPr>
        <w:t xml:space="preserve">in data de </w:t>
      </w:r>
      <w:r w:rsidR="00DE17F8" w:rsidRPr="002D7095">
        <w:rPr>
          <w:rFonts w:ascii="Times New Roman" w:eastAsia="Times New Roman" w:hAnsi="Times New Roman" w:cs="Times New Roman"/>
          <w:b/>
          <w:bCs/>
          <w:color w:val="4D4D4D"/>
          <w:sz w:val="22"/>
          <w:szCs w:val="22"/>
        </w:rPr>
        <w:t xml:space="preserve">7 decembrie </w:t>
      </w:r>
      <w:r w:rsidR="00DE119B" w:rsidRPr="002D7095">
        <w:rPr>
          <w:rFonts w:ascii="Times New Roman" w:eastAsia="Times New Roman" w:hAnsi="Times New Roman" w:cs="Times New Roman"/>
          <w:b/>
          <w:bCs/>
          <w:color w:val="4D4D4D"/>
          <w:sz w:val="22"/>
          <w:szCs w:val="22"/>
        </w:rPr>
        <w:t xml:space="preserve"> </w:t>
      </w:r>
      <w:r w:rsidR="00DE17F8" w:rsidRPr="002D7095">
        <w:rPr>
          <w:rFonts w:ascii="Times New Roman" w:eastAsia="Times New Roman" w:hAnsi="Times New Roman" w:cs="Times New Roman"/>
          <w:b/>
          <w:bCs/>
          <w:color w:val="4D4D4D"/>
          <w:sz w:val="22"/>
          <w:szCs w:val="22"/>
        </w:rPr>
        <w:t xml:space="preserve">2018, in cadrul Universității Dunărea de Jos, </w:t>
      </w:r>
      <w:r w:rsidR="00B625CA" w:rsidRPr="002D7095">
        <w:rPr>
          <w:rFonts w:ascii="Times New Roman" w:eastAsia="Times New Roman" w:hAnsi="Times New Roman" w:cs="Times New Roman"/>
          <w:b/>
          <w:bCs/>
          <w:color w:val="4D4D4D"/>
          <w:sz w:val="22"/>
          <w:szCs w:val="22"/>
        </w:rPr>
        <w:t>Sala F 103</w:t>
      </w:r>
      <w:r w:rsidR="0041158D">
        <w:rPr>
          <w:rFonts w:ascii="Times New Roman" w:eastAsia="Times New Roman" w:hAnsi="Times New Roman" w:cs="Times New Roman"/>
          <w:b/>
          <w:bCs/>
          <w:color w:val="4D4D4D"/>
          <w:sz w:val="22"/>
          <w:szCs w:val="22"/>
        </w:rPr>
        <w:t>, primul eveniment de informare si selectie grup tinta.</w:t>
      </w:r>
    </w:p>
    <w:p w14:paraId="123F8164" w14:textId="62320B32" w:rsidR="00DE17F8" w:rsidRPr="002D7095" w:rsidRDefault="00DE17F8" w:rsidP="00391DB0">
      <w:pPr>
        <w:shd w:val="clear" w:color="auto" w:fill="FFFFFF"/>
        <w:spacing w:before="75"/>
        <w:rPr>
          <w:rFonts w:ascii="Times New Roman" w:eastAsia="Times New Roman" w:hAnsi="Times New Roman" w:cs="Times New Roman"/>
          <w:bCs/>
          <w:color w:val="4D4D4D"/>
          <w:sz w:val="22"/>
          <w:szCs w:val="22"/>
        </w:rPr>
      </w:pPr>
      <w:r w:rsidRPr="002D7095">
        <w:rPr>
          <w:rFonts w:ascii="Times New Roman" w:eastAsia="Times New Roman" w:hAnsi="Times New Roman" w:cs="Times New Roman"/>
          <w:b/>
          <w:bCs/>
          <w:color w:val="4D4D4D"/>
          <w:sz w:val="22"/>
          <w:szCs w:val="22"/>
        </w:rPr>
        <w:tab/>
        <w:t xml:space="preserve">In cadrul acestui proiect </w:t>
      </w:r>
      <w:r w:rsidR="006D7ECC" w:rsidRPr="002D7095">
        <w:rPr>
          <w:rFonts w:ascii="Times New Roman" w:eastAsia="Times New Roman" w:hAnsi="Times New Roman" w:cs="Times New Roman"/>
          <w:b/>
          <w:bCs/>
          <w:color w:val="4D4D4D"/>
          <w:sz w:val="22"/>
          <w:szCs w:val="22"/>
        </w:rPr>
        <w:t xml:space="preserve">pe baza parteneriatului existent intre </w:t>
      </w:r>
      <w:r w:rsidR="006D7ECC" w:rsidRPr="002D7095">
        <w:rPr>
          <w:rFonts w:ascii="Times New Roman" w:hAnsi="Times New Roman" w:cs="Times New Roman"/>
          <w:b/>
          <w:sz w:val="22"/>
          <w:szCs w:val="22"/>
        </w:rPr>
        <w:t>ȘCOALA ROMÂNA DE AFACERI A CAMERELOR DE COMERȚ ȘI INDUSTRIE</w:t>
      </w:r>
      <w:r w:rsidR="006D7ECC" w:rsidRPr="002D7095">
        <w:rPr>
          <w:rFonts w:ascii="Times New Roman" w:eastAsia="Times New Roman" w:hAnsi="Times New Roman" w:cs="Times New Roman"/>
          <w:color w:val="4D4D4D"/>
          <w:sz w:val="22"/>
          <w:szCs w:val="22"/>
        </w:rPr>
        <w:t xml:space="preserve"> – </w:t>
      </w:r>
      <w:r w:rsidR="006D7ECC" w:rsidRPr="002D7095">
        <w:rPr>
          <w:rFonts w:ascii="Times New Roman" w:eastAsia="Times New Roman" w:hAnsi="Times New Roman" w:cs="Times New Roman"/>
          <w:b/>
          <w:color w:val="4D4D4D"/>
          <w:sz w:val="22"/>
          <w:szCs w:val="22"/>
        </w:rPr>
        <w:t xml:space="preserve">Filiala Braila </w:t>
      </w:r>
      <w:r w:rsidR="00DA5C02" w:rsidRPr="002D7095">
        <w:rPr>
          <w:rFonts w:ascii="Times New Roman" w:eastAsia="Times New Roman" w:hAnsi="Times New Roman" w:cs="Times New Roman"/>
          <w:color w:val="4D4D4D"/>
          <w:sz w:val="22"/>
          <w:szCs w:val="22"/>
        </w:rPr>
        <w:t>ș</w:t>
      </w:r>
      <w:r w:rsidR="006D7ECC" w:rsidRPr="002D7095">
        <w:rPr>
          <w:rFonts w:ascii="Times New Roman" w:eastAsia="Times New Roman" w:hAnsi="Times New Roman" w:cs="Times New Roman"/>
          <w:color w:val="4D4D4D"/>
          <w:sz w:val="22"/>
          <w:szCs w:val="22"/>
        </w:rPr>
        <w:t>i</w:t>
      </w:r>
      <w:r w:rsidR="006D7ECC" w:rsidRPr="002D7095">
        <w:rPr>
          <w:rFonts w:ascii="Times New Roman" w:eastAsia="Times New Roman" w:hAnsi="Times New Roman" w:cs="Times New Roman"/>
          <w:b/>
          <w:color w:val="4D4D4D"/>
          <w:sz w:val="22"/>
          <w:szCs w:val="22"/>
        </w:rPr>
        <w:t xml:space="preserve"> UNIVERSITATEA DUN</w:t>
      </w:r>
      <w:r w:rsidR="00DA5C02" w:rsidRPr="002D7095">
        <w:rPr>
          <w:rFonts w:ascii="Times New Roman" w:eastAsia="Times New Roman" w:hAnsi="Times New Roman" w:cs="Times New Roman"/>
          <w:b/>
          <w:color w:val="4D4D4D"/>
          <w:sz w:val="22"/>
          <w:szCs w:val="22"/>
        </w:rPr>
        <w:t>Ă</w:t>
      </w:r>
      <w:r w:rsidR="006D7ECC" w:rsidRPr="002D7095">
        <w:rPr>
          <w:rFonts w:ascii="Times New Roman" w:eastAsia="Times New Roman" w:hAnsi="Times New Roman" w:cs="Times New Roman"/>
          <w:b/>
          <w:color w:val="4D4D4D"/>
          <w:sz w:val="22"/>
          <w:szCs w:val="22"/>
        </w:rPr>
        <w:t xml:space="preserve">REA DE JOS – Galați, </w:t>
      </w:r>
      <w:r w:rsidR="007A0A11" w:rsidRPr="002D7095">
        <w:rPr>
          <w:rFonts w:ascii="Times New Roman" w:eastAsia="Times New Roman" w:hAnsi="Times New Roman" w:cs="Times New Roman"/>
          <w:b/>
          <w:color w:val="4D4D4D"/>
          <w:sz w:val="22"/>
          <w:szCs w:val="22"/>
        </w:rPr>
        <w:t xml:space="preserve"> </w:t>
      </w:r>
      <w:r w:rsidR="006D7ECC" w:rsidRPr="002D7095">
        <w:rPr>
          <w:rFonts w:ascii="Times New Roman" w:eastAsia="Times New Roman" w:hAnsi="Times New Roman" w:cs="Times New Roman"/>
          <w:color w:val="4D4D4D"/>
          <w:sz w:val="22"/>
          <w:szCs w:val="22"/>
        </w:rPr>
        <w:t xml:space="preserve">grupul </w:t>
      </w:r>
      <w:r w:rsidR="00DA5C02" w:rsidRPr="002D7095">
        <w:rPr>
          <w:rFonts w:ascii="Times New Roman" w:eastAsia="Times New Roman" w:hAnsi="Times New Roman" w:cs="Times New Roman"/>
          <w:color w:val="4D4D4D"/>
          <w:sz w:val="22"/>
          <w:szCs w:val="22"/>
        </w:rPr>
        <w:t>ț</w:t>
      </w:r>
      <w:r w:rsidR="006D7ECC" w:rsidRPr="002D7095">
        <w:rPr>
          <w:rFonts w:ascii="Times New Roman" w:eastAsia="Times New Roman" w:hAnsi="Times New Roman" w:cs="Times New Roman"/>
          <w:color w:val="4D4D4D"/>
          <w:sz w:val="22"/>
          <w:szCs w:val="22"/>
        </w:rPr>
        <w:t>int</w:t>
      </w:r>
      <w:r w:rsidR="00DA5C02" w:rsidRPr="002D7095">
        <w:rPr>
          <w:rFonts w:ascii="Times New Roman" w:eastAsia="Times New Roman" w:hAnsi="Times New Roman" w:cs="Times New Roman"/>
          <w:color w:val="4D4D4D"/>
          <w:sz w:val="22"/>
          <w:szCs w:val="22"/>
        </w:rPr>
        <w:t>ă</w:t>
      </w:r>
      <w:r w:rsidR="006D7ECC" w:rsidRPr="002D7095">
        <w:rPr>
          <w:rFonts w:ascii="Times New Roman" w:eastAsia="Times New Roman" w:hAnsi="Times New Roman" w:cs="Times New Roman"/>
          <w:color w:val="4D4D4D"/>
          <w:sz w:val="22"/>
          <w:szCs w:val="22"/>
        </w:rPr>
        <w:t xml:space="preserve"> va fi recrutat</w:t>
      </w:r>
      <w:r w:rsidR="009E5FD3" w:rsidRPr="002D7095">
        <w:rPr>
          <w:rFonts w:ascii="Times New Roman" w:eastAsia="Times New Roman" w:hAnsi="Times New Roman" w:cs="Times New Roman"/>
          <w:color w:val="4D4D4D"/>
          <w:sz w:val="22"/>
          <w:szCs w:val="22"/>
        </w:rPr>
        <w:t xml:space="preserve">/selectat </w:t>
      </w:r>
      <w:r w:rsidR="006D7ECC" w:rsidRPr="002D7095">
        <w:rPr>
          <w:rFonts w:ascii="Times New Roman" w:eastAsia="Times New Roman" w:hAnsi="Times New Roman" w:cs="Times New Roman"/>
          <w:color w:val="4D4D4D"/>
          <w:sz w:val="22"/>
          <w:szCs w:val="22"/>
        </w:rPr>
        <w:t xml:space="preserve"> din studenți apar</w:t>
      </w:r>
      <w:r w:rsidR="00DA5C02" w:rsidRPr="002D7095">
        <w:rPr>
          <w:rFonts w:ascii="Times New Roman" w:eastAsia="Times New Roman" w:hAnsi="Times New Roman" w:cs="Times New Roman"/>
          <w:color w:val="4D4D4D"/>
          <w:sz w:val="22"/>
          <w:szCs w:val="22"/>
        </w:rPr>
        <w:t>ț</w:t>
      </w:r>
      <w:r w:rsidR="006D7ECC" w:rsidRPr="002D7095">
        <w:rPr>
          <w:rFonts w:ascii="Times New Roman" w:eastAsia="Times New Roman" w:hAnsi="Times New Roman" w:cs="Times New Roman"/>
          <w:color w:val="4D4D4D"/>
          <w:sz w:val="22"/>
          <w:szCs w:val="22"/>
        </w:rPr>
        <w:t>inand celor 12 facultăți ale</w:t>
      </w:r>
      <w:r w:rsidR="007A0A11" w:rsidRPr="002D7095">
        <w:rPr>
          <w:rFonts w:ascii="Times New Roman" w:eastAsia="Times New Roman" w:hAnsi="Times New Roman" w:cs="Times New Roman"/>
          <w:color w:val="4D4D4D"/>
          <w:sz w:val="22"/>
          <w:szCs w:val="22"/>
        </w:rPr>
        <w:t xml:space="preserve"> </w:t>
      </w:r>
      <w:r w:rsidR="006D7ECC" w:rsidRPr="002D7095">
        <w:rPr>
          <w:rFonts w:ascii="Times New Roman" w:eastAsia="Times New Roman" w:hAnsi="Times New Roman" w:cs="Times New Roman"/>
          <w:color w:val="4D4D4D"/>
          <w:sz w:val="22"/>
          <w:szCs w:val="22"/>
        </w:rPr>
        <w:t xml:space="preserve"> Universității. </w:t>
      </w:r>
    </w:p>
    <w:p w14:paraId="1235B54C" w14:textId="29BE328B" w:rsidR="00DE119B" w:rsidRPr="002D7095" w:rsidRDefault="00F96662" w:rsidP="00F96662">
      <w:pPr>
        <w:shd w:val="clear" w:color="auto" w:fill="FFFFFF"/>
        <w:spacing w:before="75"/>
        <w:jc w:val="both"/>
        <w:rPr>
          <w:rFonts w:ascii="Times New Roman" w:eastAsia="Times New Roman" w:hAnsi="Times New Roman" w:cs="Times New Roman"/>
          <w:color w:val="4D4D4D"/>
          <w:sz w:val="22"/>
          <w:szCs w:val="22"/>
        </w:rPr>
      </w:pPr>
      <w:r w:rsidRPr="002D7095">
        <w:rPr>
          <w:rFonts w:ascii="Times New Roman" w:eastAsia="Times New Roman" w:hAnsi="Times New Roman" w:cs="Times New Roman"/>
          <w:b/>
          <w:bCs/>
          <w:color w:val="4D4D4D"/>
          <w:sz w:val="22"/>
          <w:szCs w:val="22"/>
        </w:rPr>
        <w:tab/>
      </w:r>
      <w:r w:rsidR="00DE119B" w:rsidRPr="002D7095">
        <w:rPr>
          <w:rFonts w:ascii="Times New Roman" w:eastAsia="Times New Roman" w:hAnsi="Times New Roman" w:cs="Times New Roman"/>
          <w:b/>
          <w:bCs/>
          <w:color w:val="4D4D4D"/>
          <w:sz w:val="22"/>
          <w:szCs w:val="22"/>
        </w:rPr>
        <w:t>Obiectivul general al proiectului</w:t>
      </w:r>
      <w:r w:rsidR="006D7ECC" w:rsidRPr="002D7095">
        <w:rPr>
          <w:rFonts w:ascii="Times New Roman" w:eastAsia="Times New Roman" w:hAnsi="Times New Roman" w:cs="Times New Roman"/>
          <w:b/>
          <w:bCs/>
          <w:color w:val="4D4D4D"/>
          <w:sz w:val="22"/>
          <w:szCs w:val="22"/>
        </w:rPr>
        <w:t xml:space="preserve"> </w:t>
      </w:r>
      <w:r w:rsidR="00DE119B" w:rsidRPr="002D7095">
        <w:rPr>
          <w:rFonts w:ascii="Times New Roman" w:eastAsia="Times New Roman" w:hAnsi="Times New Roman" w:cs="Times New Roman"/>
          <w:color w:val="4D4D4D"/>
          <w:sz w:val="22"/>
          <w:szCs w:val="22"/>
        </w:rPr>
        <w:t>corespunde obiectivului major al POCU de dezvoltare a resurselor umane prin creşterea accesului la un sistem educaţional de calitate, la stimularea ocupării şi parteneriatelor dintre instituţiile educaţionale şi agenţii economici de practică, viitori angajatori. Desfăşurarea proiectului se bazează pe acţiuni concrete de sprijin pentru cele 3 entităţi esenţiale implicate in acest proces: </w:t>
      </w:r>
      <w:r w:rsidR="00DE119B" w:rsidRPr="002D7095">
        <w:rPr>
          <w:rFonts w:ascii="Times New Roman" w:eastAsia="Times New Roman" w:hAnsi="Times New Roman" w:cs="Times New Roman"/>
          <w:b/>
          <w:bCs/>
          <w:color w:val="4D4D4D"/>
          <w:sz w:val="22"/>
          <w:szCs w:val="22"/>
        </w:rPr>
        <w:t>universitate</w:t>
      </w:r>
      <w:r w:rsidR="00DE119B" w:rsidRPr="002D7095">
        <w:rPr>
          <w:rFonts w:ascii="Times New Roman" w:eastAsia="Times New Roman" w:hAnsi="Times New Roman" w:cs="Times New Roman"/>
          <w:color w:val="4D4D4D"/>
          <w:sz w:val="22"/>
          <w:szCs w:val="22"/>
        </w:rPr>
        <w:t>, </w:t>
      </w:r>
      <w:r w:rsidR="00DE119B" w:rsidRPr="002D7095">
        <w:rPr>
          <w:rFonts w:ascii="Times New Roman" w:eastAsia="Times New Roman" w:hAnsi="Times New Roman" w:cs="Times New Roman"/>
          <w:b/>
          <w:bCs/>
          <w:color w:val="4D4D4D"/>
          <w:sz w:val="22"/>
          <w:szCs w:val="22"/>
        </w:rPr>
        <w:t>studenţi</w:t>
      </w:r>
      <w:r w:rsidR="00DE119B" w:rsidRPr="002D7095">
        <w:rPr>
          <w:rFonts w:ascii="Times New Roman" w:eastAsia="Times New Roman" w:hAnsi="Times New Roman" w:cs="Times New Roman"/>
          <w:color w:val="4D4D4D"/>
          <w:sz w:val="22"/>
          <w:szCs w:val="22"/>
        </w:rPr>
        <w:t> şi </w:t>
      </w:r>
      <w:r w:rsidR="00DE119B" w:rsidRPr="002D7095">
        <w:rPr>
          <w:rFonts w:ascii="Times New Roman" w:eastAsia="Times New Roman" w:hAnsi="Times New Roman" w:cs="Times New Roman"/>
          <w:b/>
          <w:bCs/>
          <w:color w:val="4D4D4D"/>
          <w:sz w:val="22"/>
          <w:szCs w:val="22"/>
        </w:rPr>
        <w:t>agenţi economici</w:t>
      </w:r>
      <w:r w:rsidR="00DE119B" w:rsidRPr="002D7095">
        <w:rPr>
          <w:rFonts w:ascii="Times New Roman" w:eastAsia="Times New Roman" w:hAnsi="Times New Roman" w:cs="Times New Roman"/>
          <w:color w:val="4D4D4D"/>
          <w:sz w:val="22"/>
          <w:szCs w:val="22"/>
        </w:rPr>
        <w:t>, toate având de câştigat la finalul proiectului.</w:t>
      </w:r>
      <w:r w:rsidR="00DE119B" w:rsidRPr="002D7095">
        <w:rPr>
          <w:rFonts w:ascii="Times New Roman" w:eastAsia="Times New Roman" w:hAnsi="Times New Roman" w:cs="Times New Roman"/>
          <w:b/>
          <w:bCs/>
          <w:color w:val="4D4D4D"/>
          <w:sz w:val="22"/>
          <w:szCs w:val="22"/>
        </w:rPr>
        <w:t>Studenţii</w:t>
      </w:r>
      <w:r w:rsidR="0041495D" w:rsidRPr="002D7095">
        <w:rPr>
          <w:rFonts w:ascii="Times New Roman" w:eastAsia="Times New Roman" w:hAnsi="Times New Roman" w:cs="Times New Roman"/>
          <w:b/>
          <w:bCs/>
          <w:color w:val="4D4D4D"/>
          <w:sz w:val="22"/>
          <w:szCs w:val="22"/>
        </w:rPr>
        <w:t xml:space="preserve"> </w:t>
      </w:r>
      <w:r w:rsidR="00DE119B" w:rsidRPr="002D7095">
        <w:rPr>
          <w:rFonts w:ascii="Times New Roman" w:eastAsia="Times New Roman" w:hAnsi="Times New Roman" w:cs="Times New Roman"/>
          <w:color w:val="4D4D4D"/>
          <w:sz w:val="22"/>
          <w:szCs w:val="22"/>
        </w:rPr>
        <w:t>îşi pot spori şi îmbunătăţi cunoştintele teoretice dobândite în facultăţi, iau contact cu mediul de lucru şi relaţiile sociale ale acestuia, pot obţine o calificare profesională utilă a unui loc de munca. </w:t>
      </w:r>
      <w:r w:rsidR="00DE119B" w:rsidRPr="002D7095">
        <w:rPr>
          <w:rFonts w:ascii="Times New Roman" w:eastAsia="Times New Roman" w:hAnsi="Times New Roman" w:cs="Times New Roman"/>
          <w:b/>
          <w:bCs/>
          <w:color w:val="4D4D4D"/>
          <w:sz w:val="22"/>
          <w:szCs w:val="22"/>
        </w:rPr>
        <w:t>Agenţii economici</w:t>
      </w:r>
      <w:r w:rsidR="00DE119B" w:rsidRPr="002D7095">
        <w:rPr>
          <w:rFonts w:ascii="Times New Roman" w:eastAsia="Times New Roman" w:hAnsi="Times New Roman" w:cs="Times New Roman"/>
          <w:color w:val="4D4D4D"/>
          <w:sz w:val="22"/>
          <w:szCs w:val="22"/>
        </w:rPr>
        <w:t> pot cunoaşte, în mediul de lucru, potenţialii viitori angajaţi, în urma stagiului de practică, pot transforma angajaţi actuali în tutori, ca mentori pe perioada practicii studenţilor, pot consolida relaţiile cu universitatea ca furnizor de capital uman, dar cu abilităţi dobîndite la locul de munca. </w:t>
      </w:r>
      <w:r w:rsidR="00DE119B" w:rsidRPr="002D7095">
        <w:rPr>
          <w:rFonts w:ascii="Times New Roman" w:eastAsia="Times New Roman" w:hAnsi="Times New Roman" w:cs="Times New Roman"/>
          <w:b/>
          <w:bCs/>
          <w:color w:val="4D4D4D"/>
          <w:sz w:val="22"/>
          <w:szCs w:val="22"/>
        </w:rPr>
        <w:t>Universitatea, </w:t>
      </w:r>
      <w:r w:rsidR="00DE119B" w:rsidRPr="002D7095">
        <w:rPr>
          <w:rFonts w:ascii="Times New Roman" w:eastAsia="Times New Roman" w:hAnsi="Times New Roman" w:cs="Times New Roman"/>
          <w:color w:val="4D4D4D"/>
          <w:sz w:val="22"/>
          <w:szCs w:val="22"/>
        </w:rPr>
        <w:t xml:space="preserve">prin feed-back-urile primite de la firme şi de la studenţi, poate îmbunătăţi şi extinde conţinutul fişelor disciplinelor, dar şi al stagiilor de practică gîndite în favoarea studenţilor, ca perioadă si opţiuni. </w:t>
      </w:r>
    </w:p>
    <w:p w14:paraId="017CC177" w14:textId="1E438BCB" w:rsidR="00DE119B" w:rsidRPr="002D7095" w:rsidRDefault="00DE119B" w:rsidP="000B2925">
      <w:pPr>
        <w:shd w:val="clear" w:color="auto" w:fill="FFFFFF"/>
        <w:spacing w:before="75"/>
        <w:jc w:val="both"/>
        <w:rPr>
          <w:rFonts w:ascii="Times New Roman" w:eastAsia="Times New Roman" w:hAnsi="Times New Roman" w:cs="Times New Roman"/>
          <w:color w:val="4D4D4D"/>
          <w:sz w:val="22"/>
          <w:szCs w:val="22"/>
        </w:rPr>
      </w:pPr>
      <w:r w:rsidRPr="002D7095">
        <w:rPr>
          <w:rFonts w:ascii="Times New Roman" w:eastAsia="Times New Roman" w:hAnsi="Times New Roman" w:cs="Times New Roman"/>
          <w:color w:val="4D4D4D"/>
          <w:sz w:val="22"/>
          <w:szCs w:val="22"/>
        </w:rPr>
        <w:tab/>
        <w:t>Din obiectivul general al proiectului se desprind </w:t>
      </w:r>
      <w:r w:rsidRPr="002D7095">
        <w:rPr>
          <w:rFonts w:ascii="Times New Roman" w:eastAsia="Times New Roman" w:hAnsi="Times New Roman" w:cs="Times New Roman"/>
          <w:b/>
          <w:bCs/>
          <w:color w:val="4D4D4D"/>
          <w:sz w:val="22"/>
          <w:szCs w:val="22"/>
        </w:rPr>
        <w:t>obiectivele specifice</w:t>
      </w:r>
      <w:r w:rsidR="000B2925" w:rsidRPr="002D7095">
        <w:rPr>
          <w:rFonts w:ascii="Times New Roman" w:eastAsia="Times New Roman" w:hAnsi="Times New Roman" w:cs="Times New Roman"/>
          <w:color w:val="4D4D4D"/>
          <w:sz w:val="22"/>
          <w:szCs w:val="22"/>
        </w:rPr>
        <w:t xml:space="preserve"> enumeram: </w:t>
      </w:r>
      <w:r w:rsidRPr="002D7095">
        <w:rPr>
          <w:rFonts w:ascii="Times New Roman" w:eastAsia="Times New Roman" w:hAnsi="Times New Roman" w:cs="Times New Roman"/>
          <w:color w:val="4D4D4D"/>
          <w:sz w:val="22"/>
          <w:szCs w:val="22"/>
        </w:rPr>
        <w:t>recrutarea si selecţia </w:t>
      </w:r>
      <w:r w:rsidRPr="002D7095">
        <w:rPr>
          <w:rFonts w:ascii="Times New Roman" w:eastAsia="Times New Roman" w:hAnsi="Times New Roman" w:cs="Times New Roman"/>
          <w:b/>
          <w:bCs/>
          <w:color w:val="4D4D4D"/>
          <w:sz w:val="22"/>
          <w:szCs w:val="22"/>
        </w:rPr>
        <w:t>grupului ţintă</w:t>
      </w:r>
      <w:r w:rsidRPr="002D7095">
        <w:rPr>
          <w:rFonts w:ascii="Times New Roman" w:eastAsia="Times New Roman" w:hAnsi="Times New Roman" w:cs="Times New Roman"/>
          <w:color w:val="4D4D4D"/>
          <w:sz w:val="22"/>
          <w:szCs w:val="22"/>
        </w:rPr>
        <w:t> din instituţii de învăţământ superior ale Regiunii S-E, respectiv </w:t>
      </w:r>
      <w:r w:rsidRPr="002D7095">
        <w:rPr>
          <w:rFonts w:ascii="Times New Roman" w:eastAsia="Times New Roman" w:hAnsi="Times New Roman" w:cs="Times New Roman"/>
          <w:b/>
          <w:bCs/>
          <w:color w:val="4D4D4D"/>
          <w:sz w:val="22"/>
          <w:szCs w:val="22"/>
        </w:rPr>
        <w:t>252</w:t>
      </w:r>
      <w:r w:rsidRPr="002D7095">
        <w:rPr>
          <w:rFonts w:ascii="Times New Roman" w:eastAsia="Times New Roman" w:hAnsi="Times New Roman" w:cs="Times New Roman"/>
          <w:color w:val="4D4D4D"/>
          <w:sz w:val="22"/>
          <w:szCs w:val="22"/>
        </w:rPr>
        <w:t> studenţi</w:t>
      </w:r>
      <w:r w:rsidR="006D7ECC" w:rsidRPr="002D7095">
        <w:rPr>
          <w:rFonts w:ascii="Times New Roman" w:eastAsia="Times New Roman" w:hAnsi="Times New Roman" w:cs="Times New Roman"/>
          <w:color w:val="4D4D4D"/>
          <w:sz w:val="22"/>
          <w:szCs w:val="22"/>
        </w:rPr>
        <w:t xml:space="preserve"> </w:t>
      </w:r>
      <w:r w:rsidR="000B2925" w:rsidRPr="002D7095">
        <w:rPr>
          <w:rFonts w:ascii="Times New Roman" w:eastAsia="Times New Roman" w:hAnsi="Times New Roman" w:cs="Times New Roman"/>
          <w:color w:val="4D4D4D"/>
          <w:sz w:val="22"/>
          <w:szCs w:val="22"/>
        </w:rPr>
        <w:t>(</w:t>
      </w:r>
      <w:r w:rsidR="006D7ECC" w:rsidRPr="002D7095">
        <w:rPr>
          <w:rFonts w:ascii="Times New Roman" w:eastAsia="Times New Roman" w:hAnsi="Times New Roman" w:cs="Times New Roman"/>
          <w:color w:val="4D4D4D"/>
          <w:sz w:val="22"/>
          <w:szCs w:val="22"/>
        </w:rPr>
        <w:t xml:space="preserve"> 500 informați</w:t>
      </w:r>
      <w:r w:rsidR="000B2925" w:rsidRPr="002D7095">
        <w:rPr>
          <w:rFonts w:ascii="Times New Roman" w:eastAsia="Times New Roman" w:hAnsi="Times New Roman" w:cs="Times New Roman"/>
          <w:color w:val="4D4D4D"/>
          <w:sz w:val="22"/>
          <w:szCs w:val="22"/>
        </w:rPr>
        <w:t xml:space="preserve">), </w:t>
      </w:r>
      <w:r w:rsidRPr="002D7095">
        <w:rPr>
          <w:rFonts w:ascii="Times New Roman" w:eastAsia="Times New Roman" w:hAnsi="Times New Roman" w:cs="Times New Roman"/>
          <w:color w:val="4D4D4D"/>
          <w:sz w:val="22"/>
          <w:szCs w:val="22"/>
        </w:rPr>
        <w:t>furnizarea de </w:t>
      </w:r>
      <w:r w:rsidRPr="002D7095">
        <w:rPr>
          <w:rFonts w:ascii="Times New Roman" w:eastAsia="Times New Roman" w:hAnsi="Times New Roman" w:cs="Times New Roman"/>
          <w:b/>
          <w:bCs/>
          <w:color w:val="4D4D4D"/>
          <w:sz w:val="22"/>
          <w:szCs w:val="22"/>
        </w:rPr>
        <w:t>servicii specializate de consiliere şi orientare profesională</w:t>
      </w:r>
      <w:r w:rsidRPr="002D7095">
        <w:rPr>
          <w:rFonts w:ascii="Times New Roman" w:eastAsia="Times New Roman" w:hAnsi="Times New Roman" w:cs="Times New Roman"/>
          <w:color w:val="4D4D4D"/>
          <w:sz w:val="22"/>
          <w:szCs w:val="22"/>
        </w:rPr>
        <w:t xml:space="preserve"> pentru cei 252 </w:t>
      </w:r>
      <w:r w:rsidR="000B2925" w:rsidRPr="002D7095">
        <w:rPr>
          <w:rFonts w:ascii="Times New Roman" w:eastAsia="Times New Roman" w:hAnsi="Times New Roman" w:cs="Times New Roman"/>
          <w:color w:val="4D4D4D"/>
          <w:sz w:val="22"/>
          <w:szCs w:val="22"/>
        </w:rPr>
        <w:t xml:space="preserve">studenţi (25 din mediul rural), </w:t>
      </w:r>
      <w:r w:rsidRPr="002D7095">
        <w:rPr>
          <w:rFonts w:ascii="Times New Roman" w:eastAsia="Times New Roman" w:hAnsi="Times New Roman" w:cs="Times New Roman"/>
          <w:color w:val="4D4D4D"/>
          <w:sz w:val="22"/>
          <w:szCs w:val="22"/>
        </w:rPr>
        <w:t>realizarea a 10 </w:t>
      </w:r>
      <w:r w:rsidRPr="002D7095">
        <w:rPr>
          <w:rFonts w:ascii="Times New Roman" w:eastAsia="Times New Roman" w:hAnsi="Times New Roman" w:cs="Times New Roman"/>
          <w:b/>
          <w:bCs/>
          <w:color w:val="4D4D4D"/>
          <w:sz w:val="22"/>
          <w:szCs w:val="22"/>
        </w:rPr>
        <w:t xml:space="preserve">parteneriate </w:t>
      </w:r>
      <w:r w:rsidR="000B2925" w:rsidRPr="002D7095">
        <w:rPr>
          <w:rFonts w:ascii="Times New Roman" w:eastAsia="Times New Roman" w:hAnsi="Times New Roman" w:cs="Times New Roman"/>
          <w:b/>
          <w:bCs/>
          <w:color w:val="4D4D4D"/>
          <w:sz w:val="22"/>
          <w:szCs w:val="22"/>
        </w:rPr>
        <w:t xml:space="preserve">noi </w:t>
      </w:r>
      <w:r w:rsidRPr="002D7095">
        <w:rPr>
          <w:rFonts w:ascii="Times New Roman" w:eastAsia="Times New Roman" w:hAnsi="Times New Roman" w:cs="Times New Roman"/>
          <w:b/>
          <w:bCs/>
          <w:color w:val="4D4D4D"/>
          <w:sz w:val="22"/>
          <w:szCs w:val="22"/>
        </w:rPr>
        <w:t>de practică</w:t>
      </w:r>
      <w:r w:rsidR="000B2925" w:rsidRPr="002D7095">
        <w:rPr>
          <w:rFonts w:ascii="Times New Roman" w:eastAsia="Times New Roman" w:hAnsi="Times New Roman" w:cs="Times New Roman"/>
          <w:b/>
          <w:bCs/>
          <w:color w:val="4D4D4D"/>
          <w:sz w:val="22"/>
          <w:szCs w:val="22"/>
        </w:rPr>
        <w:t xml:space="preserve"> </w:t>
      </w:r>
      <w:r w:rsidRPr="002D7095">
        <w:rPr>
          <w:rFonts w:ascii="Times New Roman" w:eastAsia="Times New Roman" w:hAnsi="Times New Roman" w:cs="Times New Roman"/>
          <w:color w:val="4D4D4D"/>
          <w:sz w:val="22"/>
          <w:szCs w:val="22"/>
        </w:rPr>
        <w:t> ş</w:t>
      </w:r>
      <w:r w:rsidR="000B2925" w:rsidRPr="002D7095">
        <w:rPr>
          <w:rFonts w:ascii="Times New Roman" w:eastAsia="Times New Roman" w:hAnsi="Times New Roman" w:cs="Times New Roman"/>
          <w:color w:val="4D4D4D"/>
          <w:sz w:val="22"/>
          <w:szCs w:val="22"/>
        </w:rPr>
        <w:t xml:space="preserve">i consolidarea celor existente, </w:t>
      </w:r>
      <w:r w:rsidRPr="002D7095">
        <w:rPr>
          <w:rFonts w:ascii="Times New Roman" w:eastAsia="Times New Roman" w:hAnsi="Times New Roman" w:cs="Times New Roman"/>
          <w:b/>
          <w:bCs/>
          <w:color w:val="4D4D4D"/>
          <w:sz w:val="22"/>
          <w:szCs w:val="22"/>
        </w:rPr>
        <w:t>organizarea</w:t>
      </w:r>
      <w:r w:rsidR="000B2925" w:rsidRPr="002D7095">
        <w:rPr>
          <w:rFonts w:ascii="Times New Roman" w:eastAsia="Times New Roman" w:hAnsi="Times New Roman" w:cs="Times New Roman"/>
          <w:b/>
          <w:bCs/>
          <w:color w:val="4D4D4D"/>
          <w:sz w:val="22"/>
          <w:szCs w:val="22"/>
        </w:rPr>
        <w:t xml:space="preserve"> </w:t>
      </w:r>
      <w:r w:rsidRPr="002D7095">
        <w:rPr>
          <w:rFonts w:ascii="Times New Roman" w:eastAsia="Times New Roman" w:hAnsi="Times New Roman" w:cs="Times New Roman"/>
          <w:color w:val="4D4D4D"/>
          <w:sz w:val="22"/>
          <w:szCs w:val="22"/>
        </w:rPr>
        <w:t>efectivă a </w:t>
      </w:r>
      <w:r w:rsidRPr="002D7095">
        <w:rPr>
          <w:rFonts w:ascii="Times New Roman" w:eastAsia="Times New Roman" w:hAnsi="Times New Roman" w:cs="Times New Roman"/>
          <w:b/>
          <w:bCs/>
          <w:color w:val="4D4D4D"/>
          <w:sz w:val="22"/>
          <w:szCs w:val="22"/>
        </w:rPr>
        <w:t>practicii la locul de muncă</w:t>
      </w:r>
      <w:r w:rsidRPr="002D7095">
        <w:rPr>
          <w:rFonts w:ascii="Times New Roman" w:eastAsia="Times New Roman" w:hAnsi="Times New Roman" w:cs="Times New Roman"/>
          <w:color w:val="4D4D4D"/>
          <w:sz w:val="22"/>
          <w:szCs w:val="22"/>
        </w:rPr>
        <w:t> pentru cei 252 studenţi, din care 25 să continue studiile după încheierea stagiului (3 din mediul rural), iar minim 189 să obţină calificare la locul</w:t>
      </w:r>
      <w:r w:rsidR="000B2925" w:rsidRPr="002D7095">
        <w:rPr>
          <w:rFonts w:ascii="Times New Roman" w:eastAsia="Times New Roman" w:hAnsi="Times New Roman" w:cs="Times New Roman"/>
          <w:color w:val="4D4D4D"/>
          <w:sz w:val="22"/>
          <w:szCs w:val="22"/>
        </w:rPr>
        <w:t xml:space="preserve"> de munca (15 din mediul rural), </w:t>
      </w:r>
      <w:r w:rsidRPr="002D7095">
        <w:rPr>
          <w:rFonts w:ascii="Times New Roman" w:eastAsia="Times New Roman" w:hAnsi="Times New Roman" w:cs="Times New Roman"/>
          <w:color w:val="4D4D4D"/>
          <w:sz w:val="22"/>
          <w:szCs w:val="22"/>
        </w:rPr>
        <w:t>identificarea şi </w:t>
      </w:r>
      <w:r w:rsidRPr="002D7095">
        <w:rPr>
          <w:rFonts w:ascii="Times New Roman" w:eastAsia="Times New Roman" w:hAnsi="Times New Roman" w:cs="Times New Roman"/>
          <w:b/>
          <w:bCs/>
          <w:color w:val="4D4D4D"/>
          <w:sz w:val="22"/>
          <w:szCs w:val="22"/>
        </w:rPr>
        <w:t>ocuparea unui loc de muncă</w:t>
      </w:r>
      <w:r w:rsidRPr="002D7095">
        <w:rPr>
          <w:rFonts w:ascii="Times New Roman" w:eastAsia="Times New Roman" w:hAnsi="Times New Roman" w:cs="Times New Roman"/>
          <w:color w:val="4D4D4D"/>
          <w:sz w:val="22"/>
          <w:szCs w:val="22"/>
        </w:rPr>
        <w:t> pentru 113 studenţi din cei 189, din care 9 studenţi din mediul rural.</w:t>
      </w:r>
    </w:p>
    <w:p w14:paraId="52B31045" w14:textId="4D62D6ED" w:rsidR="00A06C6A" w:rsidRPr="002D7095" w:rsidRDefault="00F96662" w:rsidP="00F96662">
      <w:pPr>
        <w:shd w:val="clear" w:color="auto" w:fill="FFFFFF"/>
        <w:spacing w:before="75"/>
        <w:jc w:val="both"/>
        <w:rPr>
          <w:rFonts w:ascii="Times New Roman" w:eastAsia="Times New Roman" w:hAnsi="Times New Roman" w:cs="Times New Roman"/>
          <w:b/>
          <w:bCs/>
          <w:color w:val="4D4D4D"/>
          <w:sz w:val="22"/>
          <w:szCs w:val="22"/>
        </w:rPr>
      </w:pPr>
      <w:r w:rsidRPr="002D7095">
        <w:rPr>
          <w:rFonts w:ascii="Times New Roman" w:eastAsia="Times New Roman" w:hAnsi="Times New Roman" w:cs="Times New Roman"/>
          <w:b/>
          <w:bCs/>
          <w:color w:val="4D4D4D"/>
          <w:sz w:val="22"/>
          <w:szCs w:val="22"/>
        </w:rPr>
        <w:tab/>
      </w:r>
      <w:r w:rsidR="00A06C6A" w:rsidRPr="002D7095">
        <w:rPr>
          <w:rFonts w:ascii="Times New Roman" w:eastAsia="Times New Roman" w:hAnsi="Times New Roman" w:cs="Times New Roman"/>
          <w:b/>
          <w:bCs/>
          <w:color w:val="4D4D4D"/>
          <w:sz w:val="22"/>
          <w:szCs w:val="22"/>
        </w:rPr>
        <w:t>La eveniment au participat in jur de 160 persoane</w:t>
      </w:r>
      <w:r w:rsidR="002D7095">
        <w:rPr>
          <w:rFonts w:ascii="Times New Roman" w:eastAsia="Times New Roman" w:hAnsi="Times New Roman" w:cs="Times New Roman"/>
          <w:b/>
          <w:bCs/>
          <w:color w:val="4D4D4D"/>
          <w:sz w:val="22"/>
          <w:szCs w:val="22"/>
        </w:rPr>
        <w:t xml:space="preserve">, </w:t>
      </w:r>
      <w:r w:rsidR="00A06C6A" w:rsidRPr="002D7095">
        <w:rPr>
          <w:rFonts w:ascii="Times New Roman" w:eastAsia="Times New Roman" w:hAnsi="Times New Roman" w:cs="Times New Roman"/>
          <w:b/>
          <w:bCs/>
          <w:color w:val="4D4D4D"/>
          <w:sz w:val="22"/>
          <w:szCs w:val="22"/>
        </w:rPr>
        <w:t>studenti</w:t>
      </w:r>
      <w:r w:rsidR="002D7095">
        <w:rPr>
          <w:rFonts w:ascii="Times New Roman" w:eastAsia="Times New Roman" w:hAnsi="Times New Roman" w:cs="Times New Roman"/>
          <w:b/>
          <w:bCs/>
          <w:color w:val="4D4D4D"/>
          <w:sz w:val="22"/>
          <w:szCs w:val="22"/>
        </w:rPr>
        <w:t xml:space="preserve"> si masteranzi </w:t>
      </w:r>
      <w:r w:rsidR="00A06C6A" w:rsidRPr="002D7095">
        <w:rPr>
          <w:rFonts w:ascii="Times New Roman" w:eastAsia="Times New Roman" w:hAnsi="Times New Roman" w:cs="Times New Roman"/>
          <w:b/>
          <w:bCs/>
          <w:color w:val="4D4D4D"/>
          <w:sz w:val="22"/>
          <w:szCs w:val="22"/>
        </w:rPr>
        <w:t xml:space="preserve">din Universitatea Dunarea de Jos si in special de la Facultatea de Stiinta si Ingineria Alimentelor, cadre universitare, agenti economici si media locala. </w:t>
      </w:r>
    </w:p>
    <w:p w14:paraId="6F66684B" w14:textId="1E3E2DE9" w:rsidR="00A06C6A" w:rsidRPr="002D7095" w:rsidRDefault="00A06C6A" w:rsidP="00F96662">
      <w:pPr>
        <w:shd w:val="clear" w:color="auto" w:fill="FFFFFF"/>
        <w:spacing w:before="75"/>
        <w:jc w:val="both"/>
        <w:rPr>
          <w:rFonts w:ascii="Times New Roman" w:eastAsia="Times New Roman" w:hAnsi="Times New Roman" w:cs="Times New Roman"/>
          <w:b/>
          <w:bCs/>
          <w:color w:val="4D4D4D"/>
          <w:sz w:val="22"/>
          <w:szCs w:val="22"/>
        </w:rPr>
      </w:pPr>
      <w:r w:rsidRPr="002D7095">
        <w:rPr>
          <w:rFonts w:ascii="Times New Roman" w:eastAsia="Times New Roman" w:hAnsi="Times New Roman" w:cs="Times New Roman"/>
          <w:b/>
          <w:bCs/>
          <w:color w:val="4D4D4D"/>
          <w:sz w:val="22"/>
          <w:szCs w:val="22"/>
        </w:rPr>
        <w:t>Prezentarile au fost sustinute de:</w:t>
      </w:r>
    </w:p>
    <w:p w14:paraId="1FAF2C2B" w14:textId="3244F517" w:rsidR="00A06C6A" w:rsidRPr="002D7095" w:rsidRDefault="00A06C6A" w:rsidP="00A06C6A">
      <w:pPr>
        <w:pStyle w:val="ListParagraph"/>
        <w:numPr>
          <w:ilvl w:val="0"/>
          <w:numId w:val="2"/>
        </w:numPr>
        <w:shd w:val="clear" w:color="auto" w:fill="FFFFFF"/>
        <w:spacing w:before="75"/>
        <w:jc w:val="both"/>
        <w:rPr>
          <w:rFonts w:ascii="Times New Roman" w:eastAsia="Times New Roman" w:hAnsi="Times New Roman" w:cs="Times New Roman"/>
          <w:bCs/>
          <w:color w:val="4D4D4D"/>
          <w:sz w:val="22"/>
          <w:szCs w:val="22"/>
        </w:rPr>
      </w:pPr>
      <w:r w:rsidRPr="002D7095">
        <w:rPr>
          <w:rFonts w:ascii="Times New Roman" w:hAnsi="Times New Roman" w:cs="Times New Roman"/>
          <w:sz w:val="22"/>
          <w:szCs w:val="22"/>
        </w:rPr>
        <w:t>Prof. univ.dr. Ilie G</w:t>
      </w:r>
      <w:r w:rsidR="002D7095">
        <w:rPr>
          <w:rFonts w:ascii="Times New Roman" w:hAnsi="Times New Roman" w:cs="Times New Roman"/>
          <w:sz w:val="22"/>
          <w:szCs w:val="22"/>
        </w:rPr>
        <w:t>RĂDINARU</w:t>
      </w:r>
      <w:r w:rsidRPr="002D7095">
        <w:rPr>
          <w:rFonts w:ascii="Times New Roman" w:hAnsi="Times New Roman" w:cs="Times New Roman"/>
          <w:sz w:val="22"/>
          <w:szCs w:val="22"/>
        </w:rPr>
        <w:t>, Director Executiv SRACCI Braila  a prezentat Școala cu proiectele realizate și în derulare, cât și sprijinul pe care îl oferă studenților prin proiectele accesate, pentru trecerea mai ușoara la viața activă.</w:t>
      </w:r>
    </w:p>
    <w:p w14:paraId="07750F86" w14:textId="0508A2F7" w:rsidR="002D7095" w:rsidRPr="002D7095" w:rsidRDefault="00A06C6A" w:rsidP="00F96662">
      <w:pPr>
        <w:pStyle w:val="ListParagraph"/>
        <w:numPr>
          <w:ilvl w:val="0"/>
          <w:numId w:val="2"/>
        </w:numPr>
        <w:shd w:val="clear" w:color="auto" w:fill="FFFFFF"/>
        <w:spacing w:before="75"/>
        <w:jc w:val="both"/>
        <w:rPr>
          <w:rFonts w:ascii="Times New Roman" w:eastAsia="Times New Roman" w:hAnsi="Times New Roman" w:cs="Times New Roman"/>
          <w:color w:val="4D4D4D"/>
          <w:sz w:val="22"/>
          <w:szCs w:val="22"/>
        </w:rPr>
      </w:pPr>
      <w:r w:rsidRPr="002D7095">
        <w:rPr>
          <w:rFonts w:ascii="Times New Roman" w:eastAsia="Times New Roman" w:hAnsi="Times New Roman" w:cs="Times New Roman"/>
          <w:bCs/>
          <w:color w:val="4D4D4D"/>
          <w:sz w:val="22"/>
          <w:szCs w:val="22"/>
        </w:rPr>
        <w:t>Prof. dr. ing. Camelia VIZIREANU – Decan Facultatea de Știința și Ingineria Alimentelor, Universitatea  DUNĂREA DE JOS, GALAȚI, care a realizat o prezentare generala a Universitatii si a Facultatii SIA si a prezentat beneficiile studentilor prin participarea la stagii de practica specializate</w:t>
      </w:r>
      <w:r w:rsidR="002D7095">
        <w:rPr>
          <w:rFonts w:ascii="Times New Roman" w:eastAsia="Times New Roman" w:hAnsi="Times New Roman" w:cs="Times New Roman"/>
          <w:bCs/>
          <w:color w:val="4D4D4D"/>
          <w:sz w:val="22"/>
          <w:szCs w:val="22"/>
        </w:rPr>
        <w:t>,</w:t>
      </w:r>
      <w:r w:rsidRPr="002D7095">
        <w:rPr>
          <w:rFonts w:ascii="Times New Roman" w:eastAsia="Times New Roman" w:hAnsi="Times New Roman" w:cs="Times New Roman"/>
          <w:bCs/>
          <w:color w:val="4D4D4D"/>
          <w:sz w:val="22"/>
          <w:szCs w:val="22"/>
        </w:rPr>
        <w:t xml:space="preserve"> la agenti economici reprezenativi in domeniu</w:t>
      </w:r>
      <w:r w:rsidR="002D7095">
        <w:rPr>
          <w:rFonts w:ascii="Times New Roman" w:eastAsia="Times New Roman" w:hAnsi="Times New Roman" w:cs="Times New Roman"/>
          <w:bCs/>
          <w:color w:val="4D4D4D"/>
          <w:sz w:val="22"/>
          <w:szCs w:val="22"/>
        </w:rPr>
        <w:t>,</w:t>
      </w:r>
      <w:r w:rsidR="002D7095" w:rsidRPr="002D7095">
        <w:rPr>
          <w:rFonts w:ascii="Times New Roman" w:eastAsia="Times New Roman" w:hAnsi="Times New Roman" w:cs="Times New Roman"/>
          <w:bCs/>
          <w:color w:val="4D4D4D"/>
          <w:sz w:val="22"/>
          <w:szCs w:val="22"/>
        </w:rPr>
        <w:t xml:space="preserve"> in regiunea de Sud Est.</w:t>
      </w:r>
      <w:r w:rsidR="002D7095" w:rsidRPr="002D7095">
        <w:rPr>
          <w:rFonts w:ascii="Times New Roman" w:hAnsi="Times New Roman" w:cs="Times New Roman"/>
          <w:sz w:val="22"/>
          <w:szCs w:val="22"/>
        </w:rPr>
        <w:t xml:space="preserve"> </w:t>
      </w:r>
    </w:p>
    <w:p w14:paraId="24E4201A" w14:textId="3BE7BC75" w:rsidR="002D7095" w:rsidRPr="002D7095" w:rsidRDefault="002D7095" w:rsidP="00F96662">
      <w:pPr>
        <w:pStyle w:val="ListParagraph"/>
        <w:numPr>
          <w:ilvl w:val="0"/>
          <w:numId w:val="2"/>
        </w:numPr>
        <w:shd w:val="clear" w:color="auto" w:fill="FFFFFF"/>
        <w:spacing w:before="75"/>
        <w:jc w:val="both"/>
        <w:rPr>
          <w:rFonts w:ascii="Times New Roman" w:eastAsia="Times New Roman" w:hAnsi="Times New Roman" w:cs="Times New Roman"/>
          <w:color w:val="4D4D4D"/>
          <w:sz w:val="22"/>
          <w:szCs w:val="22"/>
        </w:rPr>
      </w:pPr>
      <w:r w:rsidRPr="002D7095">
        <w:rPr>
          <w:rFonts w:ascii="Times New Roman" w:hAnsi="Times New Roman" w:cs="Times New Roman"/>
          <w:sz w:val="22"/>
          <w:szCs w:val="22"/>
        </w:rPr>
        <w:t xml:space="preserve">Ing. Teodor </w:t>
      </w:r>
      <w:r w:rsidR="00066950">
        <w:rPr>
          <w:rFonts w:ascii="Times New Roman" w:hAnsi="Times New Roman" w:cs="Times New Roman"/>
          <w:sz w:val="22"/>
          <w:szCs w:val="22"/>
        </w:rPr>
        <w:t>VERGU</w:t>
      </w:r>
      <w:bookmarkStart w:id="0" w:name="_GoBack"/>
      <w:bookmarkEnd w:id="0"/>
      <w:r w:rsidRPr="002D7095">
        <w:rPr>
          <w:rFonts w:ascii="Times New Roman" w:hAnsi="Times New Roman" w:cs="Times New Roman"/>
          <w:sz w:val="22"/>
          <w:szCs w:val="22"/>
        </w:rPr>
        <w:t>, Manager de proiect SRACCI- Br., a scos în evidență beneficiile participării în proiecte pe fonduri europene și în special prin Programul Operațional Capital Uman 2014-2020.</w:t>
      </w:r>
    </w:p>
    <w:p w14:paraId="2CFF9F51" w14:textId="77777777" w:rsidR="002D7095" w:rsidRPr="002D7095" w:rsidRDefault="002D7095" w:rsidP="002D7095">
      <w:pPr>
        <w:pStyle w:val="ListParagraph"/>
        <w:shd w:val="clear" w:color="auto" w:fill="FFFFFF"/>
        <w:spacing w:before="75"/>
        <w:jc w:val="both"/>
        <w:rPr>
          <w:rFonts w:ascii="Times New Roman" w:eastAsia="Times New Roman" w:hAnsi="Times New Roman" w:cs="Times New Roman"/>
          <w:color w:val="4D4D4D"/>
          <w:sz w:val="22"/>
          <w:szCs w:val="22"/>
        </w:rPr>
      </w:pPr>
    </w:p>
    <w:p w14:paraId="7557FBC2" w14:textId="03CFB8D9" w:rsidR="00F96662" w:rsidRPr="00B625CA" w:rsidRDefault="00DE119B" w:rsidP="00F96662">
      <w:pPr>
        <w:pStyle w:val="Footer"/>
        <w:jc w:val="center"/>
        <w:rPr>
          <w:rFonts w:ascii="Times New Roman" w:hAnsi="Times New Roman" w:cs="Times New Roman"/>
          <w:b/>
          <w:sz w:val="22"/>
          <w:szCs w:val="22"/>
        </w:rPr>
      </w:pPr>
      <w:r w:rsidRPr="00B625CA">
        <w:rPr>
          <w:rFonts w:ascii="Times New Roman" w:eastAsia="Times New Roman" w:hAnsi="Times New Roman" w:cs="Times New Roman"/>
          <w:color w:val="4D4D4D"/>
          <w:sz w:val="22"/>
          <w:szCs w:val="22"/>
        </w:rPr>
        <w:t> </w:t>
      </w:r>
      <w:r w:rsidR="00F96662" w:rsidRPr="00B625CA">
        <w:rPr>
          <w:rFonts w:ascii="Times New Roman" w:hAnsi="Times New Roman" w:cs="Times New Roman"/>
          <w:b/>
          <w:sz w:val="22"/>
          <w:szCs w:val="22"/>
        </w:rPr>
        <w:t>Proiect cofinanțat din Fondul Social European  prin Programul Operațional Capital Uman 2014-2020</w:t>
      </w:r>
    </w:p>
    <w:p w14:paraId="658FB446" w14:textId="77777777" w:rsidR="002D7095" w:rsidRDefault="002D7095" w:rsidP="00E4466B">
      <w:pPr>
        <w:shd w:val="clear" w:color="auto" w:fill="FFFFFF"/>
        <w:spacing w:before="75"/>
        <w:jc w:val="both"/>
        <w:rPr>
          <w:rFonts w:ascii="Times New Roman" w:eastAsia="Times New Roman" w:hAnsi="Times New Roman" w:cs="Times New Roman"/>
          <w:i/>
          <w:iCs/>
          <w:color w:val="4D4D4D"/>
          <w:sz w:val="22"/>
          <w:szCs w:val="22"/>
          <w:u w:val="single"/>
        </w:rPr>
      </w:pPr>
    </w:p>
    <w:p w14:paraId="3FDB89DB" w14:textId="6DE1E451" w:rsidR="002C1977" w:rsidRPr="00DE119B" w:rsidRDefault="00B625CA" w:rsidP="00B625CA">
      <w:pPr>
        <w:tabs>
          <w:tab w:val="center" w:pos="7088"/>
        </w:tabs>
        <w:spacing w:line="0" w:lineRule="atLeast"/>
        <w:ind w:left="2694"/>
        <w:rPr>
          <w:rFonts w:ascii="Arial" w:eastAsia="Trebuchet MS" w:hAnsi="Arial"/>
          <w:color w:val="231F20"/>
          <w:sz w:val="24"/>
          <w:szCs w:val="24"/>
        </w:rPr>
      </w:pPr>
      <w:r w:rsidRPr="00B625CA">
        <w:rPr>
          <w:rFonts w:ascii="Times New Roman" w:hAnsi="Times New Roman"/>
          <w:noProof/>
          <w:sz w:val="24"/>
          <w:szCs w:val="24"/>
        </w:rPr>
        <mc:AlternateContent>
          <mc:Choice Requires="wpg">
            <w:drawing>
              <wp:anchor distT="0" distB="0" distL="114300" distR="114300" simplePos="0" relativeHeight="251665920" behindDoc="0" locked="0" layoutInCell="1" allowOverlap="1" wp14:anchorId="0DD212D1" wp14:editId="1BD7E65D">
                <wp:simplePos x="0" y="0"/>
                <wp:positionH relativeFrom="column">
                  <wp:posOffset>2905125</wp:posOffset>
                </wp:positionH>
                <wp:positionV relativeFrom="paragraph">
                  <wp:posOffset>6350</wp:posOffset>
                </wp:positionV>
                <wp:extent cx="845820" cy="619760"/>
                <wp:effectExtent l="0" t="0" r="0" b="88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19760"/>
                          <a:chOff x="5286" y="1355"/>
                          <a:chExt cx="1332" cy="976"/>
                        </a:xfrm>
                      </wpg:grpSpPr>
                      <wps:wsp>
                        <wps:cNvPr id="5" name="Rectangle 13"/>
                        <wps:cNvSpPr>
                          <a:spLocks noChangeArrowheads="1"/>
                        </wps:cNvSpPr>
                        <wps:spPr bwMode="auto">
                          <a:xfrm>
                            <a:off x="5286" y="1355"/>
                            <a:ext cx="1332" cy="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515" y="1355"/>
                            <a:ext cx="870" cy="9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28.75pt;margin-top:.5pt;width:66.6pt;height:48.8pt;z-index:251665920" coordorigin="5286,1355" coordsize="1332,9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">
                <v:rect id="Rectangle 13" o:spid="_x0000_s1027" style="position:absolute;left:5286;top:1355;width:1332;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515;top:1355;width:870;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5czCAAAA2gAAAA8AAABkcnMvZG93bnJldi54bWxEj8FuwjAQRO+V+AdrkbgVpxwoSjGoCkRw&#10;4QAtnFfxNomI15FtiPl7XKlSj6OZeaNZrqPpxJ2cby0reJtmIIgrq1uuFXx/la8LED4ga+wsk4IH&#10;eVivRi9LzLUd+Ej3U6hFgrDPUUETQp9L6auGDPqp7YmT92OdwZCkq6V2OCS46eQsy+bSYMtpocGe&#10;ioaq6+lmFJTbxb5ww668Xa4bd3BFPG7PUanJOH5+gAgUw3/4r73XCt7h90q6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eXMwgAAANoAAAAPAAAAAAAAAAAAAAAAAJ8C&#10;AABkcnMvZG93bnJldi54bWxQSwUGAAAAAAQABAD3AAAAjgMAAAAA&#10;">
                  <v:imagedata r:id="rId16" o:title=""/>
                  <v:path arrowok="t"/>
                </v:shape>
              </v:group>
            </w:pict>
          </mc:Fallback>
        </mc:AlternateContent>
      </w:r>
      <w:r w:rsidR="00DE369A" w:rsidRPr="00F96662">
        <w:rPr>
          <w:noProof/>
          <w:sz w:val="22"/>
          <w:szCs w:val="22"/>
        </w:rPr>
        <w:drawing>
          <wp:anchor distT="0" distB="0" distL="114300" distR="114300" simplePos="0" relativeHeight="251663872" behindDoc="0" locked="0" layoutInCell="1" allowOverlap="1" wp14:anchorId="4B622AAD" wp14:editId="159E4789">
            <wp:simplePos x="0" y="0"/>
            <wp:positionH relativeFrom="page">
              <wp:posOffset>85725</wp:posOffset>
            </wp:positionH>
            <wp:positionV relativeFrom="paragraph">
              <wp:posOffset>630555</wp:posOffset>
            </wp:positionV>
            <wp:extent cx="7439025" cy="285115"/>
            <wp:effectExtent l="0" t="0" r="9525" b="0"/>
            <wp:wrapSquare wrapText="bothSides"/>
            <wp:docPr id="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unga comunicat footer.png"/>
                    <pic:cNvPicPr/>
                  </pic:nvPicPr>
                  <pic:blipFill>
                    <a:blip r:embed="rId17">
                      <a:extLst>
                        <a:ext uri="{28A0092B-C50C-407E-A947-70E740481C1C}">
                          <a14:useLocalDpi xmlns:a14="http://schemas.microsoft.com/office/drawing/2010/main" val="0"/>
                        </a:ext>
                      </a:extLst>
                    </a:blip>
                    <a:stretch>
                      <a:fillRect/>
                    </a:stretch>
                  </pic:blipFill>
                  <pic:spPr>
                    <a:xfrm flipV="1">
                      <a:off x="0" y="0"/>
                      <a:ext cx="7439025" cy="285115"/>
                    </a:xfrm>
                    <a:prstGeom prst="rect">
                      <a:avLst/>
                    </a:prstGeom>
                  </pic:spPr>
                </pic:pic>
              </a:graphicData>
            </a:graphic>
            <wp14:sizeRelH relativeFrom="margin">
              <wp14:pctWidth>0</wp14:pctWidth>
            </wp14:sizeRelH>
            <wp14:sizeRelV relativeFrom="margin">
              <wp14:pctHeight>0</wp14:pctHeight>
            </wp14:sizeRelV>
          </wp:anchor>
        </w:drawing>
      </w:r>
      <w:r w:rsidRPr="00B625CA">
        <w:rPr>
          <w:rFonts w:ascii="Times New Roman" w:hAnsi="Times New Roman"/>
          <w:noProof/>
          <w:sz w:val="24"/>
          <w:szCs w:val="24"/>
        </w:rPr>
        <w:t xml:space="preserve"> </w:t>
      </w:r>
      <w:r>
        <w:rPr>
          <w:rFonts w:ascii="Arial" w:eastAsia="Trebuchet MS" w:hAnsi="Arial"/>
          <w:noProof/>
          <w:color w:val="231F20"/>
          <w:sz w:val="24"/>
          <w:szCs w:val="24"/>
        </w:rPr>
        <w:drawing>
          <wp:inline distT="0" distB="0" distL="0" distR="0" wp14:anchorId="0E00F77B" wp14:editId="5622ED7E">
            <wp:extent cx="695325" cy="626069"/>
            <wp:effectExtent l="0" t="0" r="0" b="3175"/>
            <wp:docPr id="2" name="Picture 2" descr="C:\Users\Serioux 1\Desktop\proiecte scoala 2018\identitate vizuala\sigl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ioux 1\Desktop\proiecte scoala 2018\identitate vizuala\sigla1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901" cy="627488"/>
                    </a:xfrm>
                    <a:prstGeom prst="rect">
                      <a:avLst/>
                    </a:prstGeom>
                    <a:noFill/>
                    <a:ln>
                      <a:noFill/>
                    </a:ln>
                  </pic:spPr>
                </pic:pic>
              </a:graphicData>
            </a:graphic>
          </wp:inline>
        </w:drawing>
      </w:r>
      <w:r>
        <w:rPr>
          <w:rFonts w:ascii="Times New Roman" w:hAnsi="Times New Roman"/>
          <w:noProof/>
          <w:sz w:val="24"/>
          <w:szCs w:val="24"/>
        </w:rPr>
        <w:tab/>
      </w:r>
      <w:r w:rsidRPr="00B625CA">
        <w:rPr>
          <w:rFonts w:cs="Tahoma"/>
          <w:b/>
          <w:noProof/>
          <w:sz w:val="8"/>
        </w:rPr>
        <w:drawing>
          <wp:inline distT="0" distB="0" distL="0" distR="0" wp14:anchorId="4C15563F" wp14:editId="4E97F08D">
            <wp:extent cx="628650" cy="628650"/>
            <wp:effectExtent l="0" t="0" r="0" b="0"/>
            <wp:docPr id="9" name="Picture 2" descr="Sigla 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S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sectPr w:rsidR="002C1977" w:rsidRPr="00DE119B" w:rsidSect="00521CB7">
      <w:pgSz w:w="11906" w:h="16838"/>
      <w:pgMar w:top="1417" w:right="566" w:bottom="284" w:left="993" w:header="708" w:footer="15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F4AC5" w14:textId="77777777" w:rsidR="00DC6A97" w:rsidRDefault="00DC6A97" w:rsidP="00AB1717">
      <w:r>
        <w:separator/>
      </w:r>
    </w:p>
  </w:endnote>
  <w:endnote w:type="continuationSeparator" w:id="0">
    <w:p w14:paraId="45CB9068" w14:textId="77777777" w:rsidR="00DC6A97" w:rsidRDefault="00DC6A97" w:rsidP="00AB1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00007843" w:usb2="00000001"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EE"/>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4346D" w14:textId="77777777" w:rsidR="00DC6A97" w:rsidRDefault="00DC6A97" w:rsidP="00AB1717">
      <w:r>
        <w:separator/>
      </w:r>
    </w:p>
  </w:footnote>
  <w:footnote w:type="continuationSeparator" w:id="0">
    <w:p w14:paraId="1D722A6B" w14:textId="77777777" w:rsidR="00DC6A97" w:rsidRDefault="00DC6A97" w:rsidP="00AB17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015B0"/>
    <w:multiLevelType w:val="multilevel"/>
    <w:tmpl w:val="7B8A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F31D87"/>
    <w:multiLevelType w:val="hybridMultilevel"/>
    <w:tmpl w:val="B5668C92"/>
    <w:lvl w:ilvl="0" w:tplc="9BF44956">
      <w:start w:val="12"/>
      <w:numFmt w:val="bullet"/>
      <w:lvlText w:val="-"/>
      <w:lvlJc w:val="left"/>
      <w:pPr>
        <w:ind w:left="720" w:hanging="360"/>
      </w:pPr>
      <w:rPr>
        <w:rFonts w:ascii="Calibri" w:eastAsia="Calibri" w:hAnsi="Calibri" w:cs="Arial" w:hint="default"/>
        <w:b w:val="0"/>
        <w:color w:val="auto"/>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07E"/>
    <w:rsid w:val="00066950"/>
    <w:rsid w:val="00090974"/>
    <w:rsid w:val="000B2925"/>
    <w:rsid w:val="000C2E11"/>
    <w:rsid w:val="000E2DE4"/>
    <w:rsid w:val="000F3DAC"/>
    <w:rsid w:val="000F4924"/>
    <w:rsid w:val="00194C6A"/>
    <w:rsid w:val="001E122F"/>
    <w:rsid w:val="001E65EA"/>
    <w:rsid w:val="0023057F"/>
    <w:rsid w:val="00246A92"/>
    <w:rsid w:val="002C1977"/>
    <w:rsid w:val="002D7095"/>
    <w:rsid w:val="002E226E"/>
    <w:rsid w:val="002E2DAE"/>
    <w:rsid w:val="0034555E"/>
    <w:rsid w:val="003700DE"/>
    <w:rsid w:val="00391DB0"/>
    <w:rsid w:val="003B196B"/>
    <w:rsid w:val="0040230B"/>
    <w:rsid w:val="0041158D"/>
    <w:rsid w:val="0041495D"/>
    <w:rsid w:val="00435098"/>
    <w:rsid w:val="00474D39"/>
    <w:rsid w:val="004914E6"/>
    <w:rsid w:val="004E038C"/>
    <w:rsid w:val="00521CB7"/>
    <w:rsid w:val="00574D74"/>
    <w:rsid w:val="00590816"/>
    <w:rsid w:val="00620682"/>
    <w:rsid w:val="00634285"/>
    <w:rsid w:val="006D53E3"/>
    <w:rsid w:val="006D7ECC"/>
    <w:rsid w:val="0079154C"/>
    <w:rsid w:val="00797878"/>
    <w:rsid w:val="007A0A11"/>
    <w:rsid w:val="008058D7"/>
    <w:rsid w:val="00816E71"/>
    <w:rsid w:val="00842048"/>
    <w:rsid w:val="008B77B4"/>
    <w:rsid w:val="00950BCB"/>
    <w:rsid w:val="009E5FD3"/>
    <w:rsid w:val="009E650F"/>
    <w:rsid w:val="00A06C6A"/>
    <w:rsid w:val="00A6238C"/>
    <w:rsid w:val="00AA0560"/>
    <w:rsid w:val="00AB1717"/>
    <w:rsid w:val="00B625CA"/>
    <w:rsid w:val="00BE3300"/>
    <w:rsid w:val="00C063D5"/>
    <w:rsid w:val="00C35E30"/>
    <w:rsid w:val="00C36209"/>
    <w:rsid w:val="00C7407E"/>
    <w:rsid w:val="00C82861"/>
    <w:rsid w:val="00D66A9D"/>
    <w:rsid w:val="00D73098"/>
    <w:rsid w:val="00DA5C02"/>
    <w:rsid w:val="00DC6A97"/>
    <w:rsid w:val="00DE119B"/>
    <w:rsid w:val="00DE17F8"/>
    <w:rsid w:val="00DE369A"/>
    <w:rsid w:val="00E4466B"/>
    <w:rsid w:val="00EC532B"/>
    <w:rsid w:val="00EF53ED"/>
    <w:rsid w:val="00EF6BCB"/>
    <w:rsid w:val="00F16223"/>
    <w:rsid w:val="00F46540"/>
    <w:rsid w:val="00F810E6"/>
    <w:rsid w:val="00F96662"/>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A3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285"/>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A0560"/>
    <w:rPr>
      <w:color w:val="808080"/>
    </w:rPr>
  </w:style>
  <w:style w:type="paragraph" w:styleId="Header">
    <w:name w:val="header"/>
    <w:basedOn w:val="Normal"/>
    <w:link w:val="HeaderChar"/>
    <w:uiPriority w:val="99"/>
    <w:unhideWhenUsed/>
    <w:rsid w:val="00AB1717"/>
    <w:pPr>
      <w:tabs>
        <w:tab w:val="center" w:pos="4536"/>
        <w:tab w:val="right" w:pos="9072"/>
      </w:tabs>
    </w:pPr>
  </w:style>
  <w:style w:type="character" w:customStyle="1" w:styleId="HeaderChar">
    <w:name w:val="Header Char"/>
    <w:basedOn w:val="DefaultParagraphFont"/>
    <w:link w:val="Header"/>
    <w:uiPriority w:val="99"/>
    <w:rsid w:val="00AB1717"/>
    <w:rPr>
      <w:rFonts w:cs="Arial"/>
    </w:rPr>
  </w:style>
  <w:style w:type="paragraph" w:styleId="Footer">
    <w:name w:val="footer"/>
    <w:basedOn w:val="Normal"/>
    <w:link w:val="FooterChar"/>
    <w:uiPriority w:val="99"/>
    <w:unhideWhenUsed/>
    <w:rsid w:val="00AB1717"/>
    <w:pPr>
      <w:tabs>
        <w:tab w:val="center" w:pos="4536"/>
        <w:tab w:val="right" w:pos="9072"/>
      </w:tabs>
    </w:pPr>
  </w:style>
  <w:style w:type="character" w:customStyle="1" w:styleId="FooterChar">
    <w:name w:val="Footer Char"/>
    <w:basedOn w:val="DefaultParagraphFont"/>
    <w:link w:val="Footer"/>
    <w:uiPriority w:val="99"/>
    <w:rsid w:val="00AB1717"/>
    <w:rPr>
      <w:rFonts w:cs="Arial"/>
    </w:rPr>
  </w:style>
  <w:style w:type="paragraph" w:styleId="BalloonText">
    <w:name w:val="Balloon Text"/>
    <w:basedOn w:val="Normal"/>
    <w:link w:val="BalloonTextChar"/>
    <w:uiPriority w:val="99"/>
    <w:semiHidden/>
    <w:unhideWhenUsed/>
    <w:rsid w:val="00DE119B"/>
    <w:rPr>
      <w:rFonts w:ascii="Tahoma" w:hAnsi="Tahoma" w:cs="Tahoma"/>
      <w:sz w:val="16"/>
      <w:szCs w:val="16"/>
    </w:rPr>
  </w:style>
  <w:style w:type="character" w:customStyle="1" w:styleId="BalloonTextChar">
    <w:name w:val="Balloon Text Char"/>
    <w:basedOn w:val="DefaultParagraphFont"/>
    <w:link w:val="BalloonText"/>
    <w:uiPriority w:val="99"/>
    <w:semiHidden/>
    <w:rsid w:val="00DE119B"/>
    <w:rPr>
      <w:rFonts w:ascii="Tahoma" w:hAnsi="Tahoma" w:cs="Tahoma"/>
      <w:sz w:val="16"/>
      <w:szCs w:val="16"/>
    </w:rPr>
  </w:style>
  <w:style w:type="paragraph" w:styleId="ListParagraph">
    <w:name w:val="List Paragraph"/>
    <w:basedOn w:val="Normal"/>
    <w:uiPriority w:val="34"/>
    <w:qFormat/>
    <w:rsid w:val="00DE119B"/>
    <w:pPr>
      <w:ind w:left="720"/>
      <w:contextualSpacing/>
    </w:pPr>
  </w:style>
  <w:style w:type="character" w:styleId="Hyperlink">
    <w:name w:val="Hyperlink"/>
    <w:basedOn w:val="DefaultParagraphFont"/>
    <w:uiPriority w:val="99"/>
    <w:unhideWhenUsed/>
    <w:rsid w:val="00E4466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285"/>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A0560"/>
    <w:rPr>
      <w:color w:val="808080"/>
    </w:rPr>
  </w:style>
  <w:style w:type="paragraph" w:styleId="Header">
    <w:name w:val="header"/>
    <w:basedOn w:val="Normal"/>
    <w:link w:val="HeaderChar"/>
    <w:uiPriority w:val="99"/>
    <w:unhideWhenUsed/>
    <w:rsid w:val="00AB1717"/>
    <w:pPr>
      <w:tabs>
        <w:tab w:val="center" w:pos="4536"/>
        <w:tab w:val="right" w:pos="9072"/>
      </w:tabs>
    </w:pPr>
  </w:style>
  <w:style w:type="character" w:customStyle="1" w:styleId="HeaderChar">
    <w:name w:val="Header Char"/>
    <w:basedOn w:val="DefaultParagraphFont"/>
    <w:link w:val="Header"/>
    <w:uiPriority w:val="99"/>
    <w:rsid w:val="00AB1717"/>
    <w:rPr>
      <w:rFonts w:cs="Arial"/>
    </w:rPr>
  </w:style>
  <w:style w:type="paragraph" w:styleId="Footer">
    <w:name w:val="footer"/>
    <w:basedOn w:val="Normal"/>
    <w:link w:val="FooterChar"/>
    <w:uiPriority w:val="99"/>
    <w:unhideWhenUsed/>
    <w:rsid w:val="00AB1717"/>
    <w:pPr>
      <w:tabs>
        <w:tab w:val="center" w:pos="4536"/>
        <w:tab w:val="right" w:pos="9072"/>
      </w:tabs>
    </w:pPr>
  </w:style>
  <w:style w:type="character" w:customStyle="1" w:styleId="FooterChar">
    <w:name w:val="Footer Char"/>
    <w:basedOn w:val="DefaultParagraphFont"/>
    <w:link w:val="Footer"/>
    <w:uiPriority w:val="99"/>
    <w:rsid w:val="00AB1717"/>
    <w:rPr>
      <w:rFonts w:cs="Arial"/>
    </w:rPr>
  </w:style>
  <w:style w:type="paragraph" w:styleId="BalloonText">
    <w:name w:val="Balloon Text"/>
    <w:basedOn w:val="Normal"/>
    <w:link w:val="BalloonTextChar"/>
    <w:uiPriority w:val="99"/>
    <w:semiHidden/>
    <w:unhideWhenUsed/>
    <w:rsid w:val="00DE119B"/>
    <w:rPr>
      <w:rFonts w:ascii="Tahoma" w:hAnsi="Tahoma" w:cs="Tahoma"/>
      <w:sz w:val="16"/>
      <w:szCs w:val="16"/>
    </w:rPr>
  </w:style>
  <w:style w:type="character" w:customStyle="1" w:styleId="BalloonTextChar">
    <w:name w:val="Balloon Text Char"/>
    <w:basedOn w:val="DefaultParagraphFont"/>
    <w:link w:val="BalloonText"/>
    <w:uiPriority w:val="99"/>
    <w:semiHidden/>
    <w:rsid w:val="00DE119B"/>
    <w:rPr>
      <w:rFonts w:ascii="Tahoma" w:hAnsi="Tahoma" w:cs="Tahoma"/>
      <w:sz w:val="16"/>
      <w:szCs w:val="16"/>
    </w:rPr>
  </w:style>
  <w:style w:type="paragraph" w:styleId="ListParagraph">
    <w:name w:val="List Paragraph"/>
    <w:basedOn w:val="Normal"/>
    <w:uiPriority w:val="34"/>
    <w:qFormat/>
    <w:rsid w:val="00DE119B"/>
    <w:pPr>
      <w:ind w:left="720"/>
      <w:contextualSpacing/>
    </w:pPr>
  </w:style>
  <w:style w:type="character" w:styleId="Hyperlink">
    <w:name w:val="Hyperlink"/>
    <w:basedOn w:val="DefaultParagraphFont"/>
    <w:uiPriority w:val="99"/>
    <w:unhideWhenUsed/>
    <w:rsid w:val="00E446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240265">
      <w:bodyDiv w:val="1"/>
      <w:marLeft w:val="0"/>
      <w:marRight w:val="0"/>
      <w:marTop w:val="0"/>
      <w:marBottom w:val="0"/>
      <w:divBdr>
        <w:top w:val="none" w:sz="0" w:space="0" w:color="auto"/>
        <w:left w:val="none" w:sz="0" w:space="0" w:color="auto"/>
        <w:bottom w:val="none" w:sz="0" w:space="0" w:color="auto"/>
        <w:right w:val="none" w:sz="0" w:space="0" w:color="auto"/>
      </w:divBdr>
    </w:div>
    <w:div w:id="84459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dum\Documents\bussines\MFE\Manual%20Identitate%20Vizuala\Comunicat%20de%20Presa_MFE_Format%20editabil\Comunicat%20de%20Presa_MFE_Versiuni%20Editabile\Comunicat%20de%20Presa_Sabloane_MFE\Comunicat%20de%20Presa_MFE(Sigla%20GOV%20Mijloc+Prin%20Programul)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672E7E476C4F9D9169071BF1DFE74C"/>
        <w:category>
          <w:name w:val="General"/>
          <w:gallery w:val="placeholder"/>
        </w:category>
        <w:types>
          <w:type w:val="bbPlcHdr"/>
        </w:types>
        <w:behaviors>
          <w:behavior w:val="content"/>
        </w:behaviors>
        <w:guid w:val="{59DEE965-BDF2-4358-A162-D44D64A41961}"/>
      </w:docPartPr>
      <w:docPartBody>
        <w:p w:rsidR="005B65AC" w:rsidRDefault="00270263">
          <w:pPr>
            <w:pStyle w:val="9E672E7E476C4F9D9169071BF1DFE74C"/>
          </w:pPr>
          <w:r w:rsidRPr="00821AB9">
            <w:rPr>
              <w:rStyle w:val="PlaceholderText"/>
            </w:rPr>
            <w:t>Faceți clic sau atingeți aici pentru a introduce text.</w:t>
          </w:r>
        </w:p>
      </w:docPartBody>
    </w:docPart>
    <w:docPart>
      <w:docPartPr>
        <w:name w:val="C6043E65113048FF8D1D679775DE07E5"/>
        <w:category>
          <w:name w:val="General"/>
          <w:gallery w:val="placeholder"/>
        </w:category>
        <w:types>
          <w:type w:val="bbPlcHdr"/>
        </w:types>
        <w:behaviors>
          <w:behavior w:val="content"/>
        </w:behaviors>
        <w:guid w:val="{B7887AC8-CE44-4C8D-8DFD-77C2BCDC3DBA}"/>
      </w:docPartPr>
      <w:docPartBody>
        <w:p w:rsidR="00A427A4" w:rsidRDefault="0000337E" w:rsidP="0000337E">
          <w:pPr>
            <w:pStyle w:val="C6043E65113048FF8D1D679775DE07E5"/>
          </w:pPr>
          <w:r w:rsidRPr="00821AB9">
            <w:rPr>
              <w:rStyle w:val="PlaceholderText"/>
            </w:rPr>
            <w:t>Faceți clic sau atingeți aici pentru a introduce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00007843" w:usb2="00000001"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EE"/>
    <w:family w:val="swiss"/>
    <w:pitch w:val="variable"/>
    <w:sig w:usb0="A00002EF" w:usb1="4000207B" w:usb2="00000000" w:usb3="00000000" w:csb0="0000019F" w:csb1="00000000"/>
  </w:font>
  <w:font w:name="游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263"/>
    <w:rsid w:val="0000337E"/>
    <w:rsid w:val="00164F53"/>
    <w:rsid w:val="001B4982"/>
    <w:rsid w:val="00270263"/>
    <w:rsid w:val="002B7EA3"/>
    <w:rsid w:val="003266B1"/>
    <w:rsid w:val="00543127"/>
    <w:rsid w:val="005B65AC"/>
    <w:rsid w:val="006F3507"/>
    <w:rsid w:val="00722EBC"/>
    <w:rsid w:val="00A427A4"/>
    <w:rsid w:val="00E043C7"/>
    <w:rsid w:val="00F7282C"/>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0337E"/>
    <w:rPr>
      <w:color w:val="808080"/>
    </w:rPr>
  </w:style>
  <w:style w:type="paragraph" w:customStyle="1" w:styleId="9E672E7E476C4F9D9169071BF1DFE74C">
    <w:name w:val="9E672E7E476C4F9D9169071BF1DFE74C"/>
  </w:style>
  <w:style w:type="paragraph" w:customStyle="1" w:styleId="211FE8D03D984D70A6BF79DB80AF0AC1">
    <w:name w:val="211FE8D03D984D70A6BF79DB80AF0AC1"/>
  </w:style>
  <w:style w:type="paragraph" w:customStyle="1" w:styleId="A3BE4956E9DD48068F84C693ECA5B7AA">
    <w:name w:val="A3BE4956E9DD48068F84C693ECA5B7AA"/>
    <w:rsid w:val="0000337E"/>
    <w:pPr>
      <w:spacing w:after="200" w:line="276" w:lineRule="auto"/>
    </w:pPr>
  </w:style>
  <w:style w:type="paragraph" w:customStyle="1" w:styleId="B30D0B08295E4637BC1242437DEF3074">
    <w:name w:val="B30D0B08295E4637BC1242437DEF3074"/>
    <w:rsid w:val="0000337E"/>
    <w:pPr>
      <w:spacing w:after="200" w:line="276" w:lineRule="auto"/>
    </w:pPr>
  </w:style>
  <w:style w:type="paragraph" w:customStyle="1" w:styleId="C6043E65113048FF8D1D679775DE07E5">
    <w:name w:val="C6043E65113048FF8D1D679775DE07E5"/>
    <w:rsid w:val="0000337E"/>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0337E"/>
    <w:rPr>
      <w:color w:val="808080"/>
    </w:rPr>
  </w:style>
  <w:style w:type="paragraph" w:customStyle="1" w:styleId="9E672E7E476C4F9D9169071BF1DFE74C">
    <w:name w:val="9E672E7E476C4F9D9169071BF1DFE74C"/>
  </w:style>
  <w:style w:type="paragraph" w:customStyle="1" w:styleId="211FE8D03D984D70A6BF79DB80AF0AC1">
    <w:name w:val="211FE8D03D984D70A6BF79DB80AF0AC1"/>
  </w:style>
  <w:style w:type="paragraph" w:customStyle="1" w:styleId="A3BE4956E9DD48068F84C693ECA5B7AA">
    <w:name w:val="A3BE4956E9DD48068F84C693ECA5B7AA"/>
    <w:rsid w:val="0000337E"/>
    <w:pPr>
      <w:spacing w:after="200" w:line="276" w:lineRule="auto"/>
    </w:pPr>
  </w:style>
  <w:style w:type="paragraph" w:customStyle="1" w:styleId="B30D0B08295E4637BC1242437DEF3074">
    <w:name w:val="B30D0B08295E4637BC1242437DEF3074"/>
    <w:rsid w:val="0000337E"/>
    <w:pPr>
      <w:spacing w:after="200" w:line="276" w:lineRule="auto"/>
    </w:pPr>
  </w:style>
  <w:style w:type="paragraph" w:customStyle="1" w:styleId="C6043E65113048FF8D1D679775DE07E5">
    <w:name w:val="C6043E65113048FF8D1D679775DE07E5"/>
    <w:rsid w:val="0000337E"/>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CBCAE-DEAF-4346-8A0A-BDF42576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 de Presa_MFE(Sigla GOV Mijloc+Prin Programul)_Sablon.dotx</Template>
  <TotalTime>0</TotalTime>
  <Pages>1</Pages>
  <Words>605</Words>
  <Characters>3513</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acdum</dc:creator>
  <cp:lastModifiedBy>Serioux 1</cp:lastModifiedBy>
  <cp:revision>3</cp:revision>
  <cp:lastPrinted>2018-11-18T10:55:00Z</cp:lastPrinted>
  <dcterms:created xsi:type="dcterms:W3CDTF">2019-01-20T19:11:00Z</dcterms:created>
  <dcterms:modified xsi:type="dcterms:W3CDTF">2019-01-21T15:50:00Z</dcterms:modified>
</cp:coreProperties>
</file>